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69c0c" w14:textId="e669c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әкімдігінің 2022 жылғы 02 желтоқсандағы № 234 "2023 жылға арналған Қарғалы ауданы бойынша мүгедектігі бар адамдар үшін жұмыс орындарына квота белгілеу туралы" қаулысына өзгерістер мен толықтырулар енгізу туралы</w:t>
      </w:r>
    </w:p>
    <w:p>
      <w:pPr>
        <w:spacing w:after="0"/>
        <w:ind w:left="0"/>
        <w:jc w:val="both"/>
      </w:pPr>
      <w:r>
        <w:rPr>
          <w:rFonts w:ascii="Times New Roman"/>
          <w:b w:val="false"/>
          <w:i w:val="false"/>
          <w:color w:val="000000"/>
          <w:sz w:val="28"/>
        </w:rPr>
        <w:t>Ақтөбе облысы Қарғалы ауданы әкімдігінің 2023 жылғы 14 шілдедегі № 104 қаулысы</w:t>
      </w:r>
    </w:p>
    <w:p>
      <w:pPr>
        <w:spacing w:after="0"/>
        <w:ind w:left="0"/>
        <w:jc w:val="both"/>
      </w:pPr>
      <w:bookmarkStart w:name="z2" w:id="0"/>
      <w:r>
        <w:rPr>
          <w:rFonts w:ascii="Times New Roman"/>
          <w:b w:val="false"/>
          <w:i w:val="false"/>
          <w:color w:val="000000"/>
          <w:sz w:val="28"/>
        </w:rPr>
        <w:t>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Қарғалы ауданы әкімдігінің 2022 жылғы 02 желтоқсандағы № 234 "2023 жылға арналған Қарғалы ауданы бойынша мүгедектігі бар адамдар үшін жұмыс орындарына квота белгілеу туралы"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174773 болып тіркелген) келесі өзгерістер мен толықтырулар енгізілсін:</w:t>
      </w:r>
    </w:p>
    <w:bookmarkEnd w:id="1"/>
    <w:bookmarkStart w:name="z4" w:id="2"/>
    <w:p>
      <w:pPr>
        <w:spacing w:after="0"/>
        <w:ind w:left="0"/>
        <w:jc w:val="both"/>
      </w:pPr>
      <w:r>
        <w:rPr>
          <w:rFonts w:ascii="Times New Roman"/>
          <w:b w:val="false"/>
          <w:i w:val="false"/>
          <w:color w:val="000000"/>
          <w:sz w:val="28"/>
        </w:rPr>
        <w:t xml:space="preserve">
      1.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 жазылсын:</w:t>
      </w:r>
    </w:p>
    <w:bookmarkEnd w:id="2"/>
    <w:bookmarkStart w:name="z5" w:id="3"/>
    <w:p>
      <w:pPr>
        <w:spacing w:after="0"/>
        <w:ind w:left="0"/>
        <w:jc w:val="both"/>
      </w:pPr>
      <w:r>
        <w:rPr>
          <w:rFonts w:ascii="Times New Roman"/>
          <w:b w:val="false"/>
          <w:i w:val="false"/>
          <w:color w:val="000000"/>
          <w:sz w:val="28"/>
        </w:rPr>
        <w:t>
      1) осы қаулыға қол қойылған күннен бастап күнтізбелік бес күн ішінде оның мемлекеттік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p>
      <w:pPr>
        <w:spacing w:after="0"/>
        <w:ind w:left="0"/>
        <w:jc w:val="both"/>
      </w:pPr>
      <w:r>
        <w:rPr>
          <w:rFonts w:ascii="Times New Roman"/>
          <w:b w:val="false"/>
          <w:i w:val="false"/>
          <w:color w:val="000000"/>
          <w:sz w:val="28"/>
        </w:rPr>
        <w:t>
      2) осы қаулының ресми жарияланғанынан кейін Қарғалы ауданы әкімдігінің интернет-ресурсында орналастырылуын қамтамасыз етсін.</w:t>
      </w:r>
    </w:p>
    <w:bookmarkStart w:name="z6" w:id="4"/>
    <w:p>
      <w:pPr>
        <w:spacing w:after="0"/>
        <w:ind w:left="0"/>
        <w:jc w:val="both"/>
      </w:pPr>
      <w:r>
        <w:rPr>
          <w:rFonts w:ascii="Times New Roman"/>
          <w:b w:val="false"/>
          <w:i w:val="false"/>
          <w:color w:val="000000"/>
          <w:sz w:val="28"/>
        </w:rPr>
        <w:t>
      2. Осы қаулының орындалуын бақылау Қарғалы ауданы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3. Осы қаулы ресми жарияланғаннан кейін қолданысқа енгізіледі және 2023 жылғы 1 қаңтардан бастап туындаған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2023 жылғы 14 шілдедегі № 104 қаулысына қосымша</w:t>
            </w:r>
          </w:p>
        </w:tc>
      </w:tr>
    </w:tbl>
    <w:p>
      <w:pPr>
        <w:spacing w:after="0"/>
        <w:ind w:left="0"/>
        <w:jc w:val="left"/>
      </w:pPr>
      <w:r>
        <w:rPr>
          <w:rFonts w:ascii="Times New Roman"/>
          <w:b/>
          <w:i w:val="false"/>
          <w:color w:val="000000"/>
        </w:rPr>
        <w:t xml:space="preserve"> 2023 жылға арналған Қарғалы ауданы бойынша мүгедектігі бар адамдар үшін ұйымдар бөлінісінде жұмыс орындарына квота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p>
            <w:pPr>
              <w:spacing w:after="20"/>
              <w:ind w:left="20"/>
              <w:jc w:val="both"/>
            </w:pPr>
            <w:r>
              <w:rPr>
                <w:rFonts w:ascii="Times New Roman"/>
                <w:b w:val="false"/>
                <w:i w:val="false"/>
                <w:color w:val="000000"/>
                <w:sz w:val="20"/>
              </w:rPr>
              <w:t>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(жұмыскерлердің тізімдік санынан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Жұмысорындарының саны (бірлік)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Алтын Астық"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"Бадамша-сервис" коммуналдық мемлекеттік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"ДиЛенд"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Денсаулық сақтау басқармасы " мемлекеттік мекемесі шаруашылық жүргізу құқығындағы" Қарғалы аудандық ауруханасы "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"Бадамша мектеп- бөбекжай-бақшасы №1"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"Бадамша орта мектебі №2"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жауапкершілігі шектеулі серіктестігі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"Сазды орта мектебі"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"Ащылысай орта мектебі балабақшасы"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"Жосалы орта мектебі балабақшасы"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"Петропавл орта мектебі"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"Пацаев атындағы орта мектебі"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"Кос- Истекск орта мектебі"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 Білім басқармасының Қарғалы ауданының білім бөлімі" мемлекеттік мекемесінің "Әлімбет орта мектеп-балабақшасы" коммуналдық мемлекеттік мекеме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