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c009" w14:textId="8eac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2022 жылғы 30 желтоқсандағы № 223 "2023-2025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2023 жылғы 15 қарашадағы № 86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"2023-2025 жылдарға арналған Велихов ауылдық округ бюджетін бекіту туралы" 2022 жылғы 30 желтоқсандағы № 223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"45102,0" сандары "46161,4"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"40569" сандары "41628,4"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"45670,8" сандары "46730,2"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ауылдық округ бюджетінде аудандық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органның күрделі шығыстары;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трансферттердің бөлу ауылдық округінің әкімі шешімі негізінде жүзеге асырылады.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2023 жылғы 15 қарашадағы № 86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2022 жылғы 30 желтоқсандағы № 223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