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0b72" w14:textId="8dc0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Ақтөбе облысы Қарғалы ауданы әкімдігінің 2023 жылғы 18 мамырдағы № 82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w:t>
      </w:r>
      <w:r>
        <w:rPr>
          <w:rFonts w:ascii="Times New Roman"/>
          <w:b w:val="false"/>
          <w:i w:val="false"/>
          <w:color w:val="000000"/>
          <w:sz w:val="28"/>
        </w:rPr>
        <w:t>регламенті</w:t>
      </w:r>
      <w:r>
        <w:rPr>
          <w:rFonts w:ascii="Times New Roman"/>
          <w:b w:val="false"/>
          <w:i w:val="false"/>
          <w:color w:val="000000"/>
          <w:sz w:val="28"/>
        </w:rPr>
        <w:t xml:space="preserve">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қаулысына сәйкес, Қарғалы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2021 жылғы 17 тамыздағы № 148 "Қарғалы ауданы әкімдігінің және әкімі аппаратының лауазымды тұлғалармен жеке тұлғаларды және заңды тұлғалардың өкілдерін жеке қабылдауының регламентін бекіту туралы" қалусының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18 мамырдағы № 82 қаулысымен бекітілген</w:t>
            </w:r>
          </w:p>
        </w:tc>
      </w:tr>
    </w:tbl>
    <w:bookmarkStart w:name="z9" w:id="6"/>
    <w:p>
      <w:pPr>
        <w:spacing w:after="0"/>
        <w:ind w:left="0"/>
        <w:jc w:val="left"/>
      </w:pPr>
      <w:r>
        <w:rPr>
          <w:rFonts w:ascii="Times New Roman"/>
          <w:b/>
          <w:i w:val="false"/>
          <w:color w:val="000000"/>
        </w:rPr>
        <w:t xml:space="preserve"> Қарғалы ауданы әкімі аппаратының лауазымды адамдарының жеке тұлғаларды және заңды тұлғалардың өкілдерін жеке қабылдауының үлгілік регламенті 1-тарау. Жалпы ережелер</w:t>
      </w:r>
    </w:p>
    <w:bookmarkEnd w:id="6"/>
    <w:bookmarkStart w:name="z10" w:id="7"/>
    <w:p>
      <w:pPr>
        <w:spacing w:after="0"/>
        <w:ind w:left="0"/>
        <w:jc w:val="both"/>
      </w:pPr>
      <w:r>
        <w:rPr>
          <w:rFonts w:ascii="Times New Roman"/>
          <w:b w:val="false"/>
          <w:i w:val="false"/>
          <w:color w:val="000000"/>
          <w:sz w:val="28"/>
        </w:rPr>
        <w:t>
      1. Осы Қарғалы ауданы әкімі аппаратының лауазымды адамдарының жеке тұлғаларды және заңды тұлғалардың өкілдерін жеке қабылдауының регламенті (бұдан әрі - Регламент) Қарғалы ауданы әкімі аппаратының лауазымды адамдарының жеке тұлғаларды және заңды тұлғалардың өкілдерін жеке қабылдауының тәртібін регламенттейді.</w:t>
      </w:r>
    </w:p>
    <w:bookmarkEnd w:id="7"/>
    <w:bookmarkStart w:name="z11"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Қарғалы ауданы әкімі аппаратының қоғамдық қабылдау бөлмесінде (бұдан әрі – қоғамдық қабылдау бөлмелері) мына лауазымды адамдармен жүргізіледі:</w:t>
      </w:r>
    </w:p>
    <w:bookmarkEnd w:id="8"/>
    <w:p>
      <w:pPr>
        <w:spacing w:after="0"/>
        <w:ind w:left="0"/>
        <w:jc w:val="both"/>
      </w:pPr>
      <w:r>
        <w:rPr>
          <w:rFonts w:ascii="Times New Roman"/>
          <w:b w:val="false"/>
          <w:i w:val="false"/>
          <w:color w:val="000000"/>
          <w:sz w:val="28"/>
        </w:rPr>
        <w:t>
      1) Қарғалы ауданының әкімі және оның орынбасарлары;</w:t>
      </w:r>
    </w:p>
    <w:p>
      <w:pPr>
        <w:spacing w:after="0"/>
        <w:ind w:left="0"/>
        <w:jc w:val="both"/>
      </w:pPr>
      <w:r>
        <w:rPr>
          <w:rFonts w:ascii="Times New Roman"/>
          <w:b w:val="false"/>
          <w:i w:val="false"/>
          <w:color w:val="000000"/>
          <w:sz w:val="28"/>
        </w:rPr>
        <w:t>
      2) Қарғалы ауданы әкімі аппаратының басшысы;</w:t>
      </w:r>
    </w:p>
    <w:p>
      <w:pPr>
        <w:spacing w:after="0"/>
        <w:ind w:left="0"/>
        <w:jc w:val="both"/>
      </w:pPr>
      <w:r>
        <w:rPr>
          <w:rFonts w:ascii="Times New Roman"/>
          <w:b w:val="false"/>
          <w:i w:val="false"/>
          <w:color w:val="000000"/>
          <w:sz w:val="28"/>
        </w:rPr>
        <w:t>
      3) Қарғалы ауданы әкімі аппаратының құрылымдық бөлімшелерінің басшылары.</w:t>
      </w:r>
    </w:p>
    <w:bookmarkStart w:name="z12" w:id="9"/>
    <w:p>
      <w:pPr>
        <w:spacing w:after="0"/>
        <w:ind w:left="0"/>
        <w:jc w:val="both"/>
      </w:pPr>
      <w:r>
        <w:rPr>
          <w:rFonts w:ascii="Times New Roman"/>
          <w:b w:val="false"/>
          <w:i w:val="false"/>
          <w:color w:val="000000"/>
          <w:sz w:val="28"/>
        </w:rPr>
        <w:t>
      3. Жеке тұлғалар мен заңды тұлғалардың өкілдері Қарғалы ауданы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9"/>
    <w:p>
      <w:pPr>
        <w:spacing w:after="0"/>
        <w:ind w:left="0"/>
        <w:jc w:val="left"/>
      </w:pPr>
      <w:r>
        <w:rPr>
          <w:rFonts w:ascii="Times New Roman"/>
          <w:b/>
          <w:i w:val="false"/>
          <w:color w:val="000000"/>
        </w:rPr>
        <w:t xml:space="preserve"> 2-тарау. Қарғалы ауданы әкімі аппаратында жеке тұлғаларды және заңды тұлғалардың өкілдерін қабылдау тәртібі</w:t>
      </w:r>
    </w:p>
    <w:bookmarkStart w:name="z13" w:id="10"/>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0"/>
    <w:bookmarkStart w:name="z14" w:id="11"/>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1"/>
    <w:bookmarkStart w:name="z15" w:id="12"/>
    <w:p>
      <w:pPr>
        <w:spacing w:after="0"/>
        <w:ind w:left="0"/>
        <w:jc w:val="both"/>
      </w:pPr>
      <w:r>
        <w:rPr>
          <w:rFonts w:ascii="Times New Roman"/>
          <w:b w:val="false"/>
          <w:i w:val="false"/>
          <w:color w:val="000000"/>
          <w:sz w:val="28"/>
        </w:rPr>
        <w:t>
      6. Жолданымды қабылдаудан бас тартуға тыйым салынады.</w:t>
      </w:r>
    </w:p>
    <w:bookmarkEnd w:id="1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6" w:id="13"/>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бөлмелерінде қабылдауды жүргізеді.</w:t>
      </w:r>
    </w:p>
    <w:bookmarkEnd w:id="13"/>
    <w:p>
      <w:pPr>
        <w:spacing w:after="0"/>
        <w:ind w:left="0"/>
        <w:jc w:val="both"/>
      </w:pPr>
      <w:r>
        <w:rPr>
          <w:rFonts w:ascii="Times New Roman"/>
          <w:b w:val="false"/>
          <w:i w:val="false"/>
          <w:color w:val="000000"/>
          <w:sz w:val="28"/>
        </w:rPr>
        <w:t xml:space="preserve">
      Ауданның әкімі азаматтарды жеке қабылдауды "Әкімдердің халықпен кездесулерін өткізу туралы" Қазақстан Республикасы Президентінің 2022 жылғы 3 наурыздағы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7" w:id="14"/>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Қарғалы ауданы әкімдігінің ресми сайттарында орналастырылады.</w:t>
      </w:r>
    </w:p>
    <w:bookmarkEnd w:id="14"/>
    <w:bookmarkStart w:name="z18" w:id="15"/>
    <w:p>
      <w:pPr>
        <w:spacing w:after="0"/>
        <w:ind w:left="0"/>
        <w:jc w:val="both"/>
      </w:pPr>
      <w:r>
        <w:rPr>
          <w:rFonts w:ascii="Times New Roman"/>
          <w:b w:val="false"/>
          <w:i w:val="false"/>
          <w:color w:val="000000"/>
          <w:sz w:val="28"/>
        </w:rPr>
        <w:t>
      9. Аудан әкімі орынбасарларының қабылдауы аудан әкімінің тиісті тапсырмасы бойынша бекітілген кестеден тыс қабылдауды өткізу күні көрсетіле отырып жүзеге асырылуы мүмкін.</w:t>
      </w:r>
    </w:p>
    <w:bookmarkEnd w:id="15"/>
    <w:bookmarkStart w:name="z19" w:id="16"/>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6"/>
    <w:bookmarkStart w:name="z20" w:id="17"/>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1" w:id="18"/>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8"/>
    <w:bookmarkStart w:name="z22" w:id="19"/>
    <w:p>
      <w:pPr>
        <w:spacing w:after="0"/>
        <w:ind w:left="0"/>
        <w:jc w:val="both"/>
      </w:pPr>
      <w:r>
        <w:rPr>
          <w:rFonts w:ascii="Times New Roman"/>
          <w:b w:val="false"/>
          <w:i w:val="false"/>
          <w:color w:val="000000"/>
          <w:sz w:val="28"/>
        </w:rPr>
        <w:t>
      13. Арыз иесінің келісімімен аудан әкімінің және олардың орынбасарларының қабылдауы бейнеконференцбайланыс арқылы жүзеге асырылуы мүмкін.</w:t>
      </w:r>
    </w:p>
    <w:bookmarkEnd w:id="19"/>
    <w:bookmarkStart w:name="z23" w:id="20"/>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0"/>
    <w:bookmarkStart w:name="z24" w:id="21"/>
    <w:p>
      <w:pPr>
        <w:spacing w:after="0"/>
        <w:ind w:left="0"/>
        <w:jc w:val="both"/>
      </w:pPr>
      <w:r>
        <w:rPr>
          <w:rFonts w:ascii="Times New Roman"/>
          <w:b w:val="false"/>
          <w:i w:val="false"/>
          <w:color w:val="000000"/>
          <w:sz w:val="28"/>
        </w:rPr>
        <w:t>
      15. Қабылдауға жазылу мына жағдайларда:</w:t>
      </w:r>
    </w:p>
    <w:bookmarkEnd w:id="21"/>
    <w:p>
      <w:pPr>
        <w:spacing w:after="0"/>
        <w:ind w:left="0"/>
        <w:jc w:val="both"/>
      </w:pPr>
      <w:r>
        <w:rPr>
          <w:rFonts w:ascii="Times New Roman"/>
          <w:b w:val="false"/>
          <w:i w:val="false"/>
          <w:color w:val="000000"/>
          <w:sz w:val="28"/>
        </w:rPr>
        <w:t>
      1) аудан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5" w:id="22"/>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2"/>
    <w:bookmarkStart w:name="z26" w:id="23"/>
    <w:p>
      <w:pPr>
        <w:spacing w:after="0"/>
        <w:ind w:left="0"/>
        <w:jc w:val="both"/>
      </w:pPr>
      <w:r>
        <w:rPr>
          <w:rFonts w:ascii="Times New Roman"/>
          <w:b w:val="false"/>
          <w:i w:val="false"/>
          <w:color w:val="000000"/>
          <w:sz w:val="28"/>
        </w:rPr>
        <w:t>
      17. Қабылдау күнінде қоғамдық қабылдау бөлмелерінде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3"/>
    <w:bookmarkStart w:name="z27" w:id="24"/>
    <w:p>
      <w:pPr>
        <w:spacing w:after="0"/>
        <w:ind w:left="0"/>
        <w:jc w:val="both"/>
      </w:pPr>
      <w:r>
        <w:rPr>
          <w:rFonts w:ascii="Times New Roman"/>
          <w:b w:val="false"/>
          <w:i w:val="false"/>
          <w:color w:val="000000"/>
          <w:sz w:val="28"/>
        </w:rPr>
        <w:t>
      18. Қарғалы ауданы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24"/>
    <w:bookmarkStart w:name="z28" w:id="25"/>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5"/>
    <w:bookmarkStart w:name="z29" w:id="26"/>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6"/>
    <w:bookmarkStart w:name="z30" w:id="27"/>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7"/>
    <w:bookmarkStart w:name="z31" w:id="28"/>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Қарғалы ауданы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28"/>
    <w:bookmarkStart w:name="z32" w:id="29"/>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29"/>
    <w:bookmarkStart w:name="z33" w:id="30"/>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Start w:name="z34" w:id="31"/>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1"/>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Start w:name="z35" w:id="32"/>
    <w:p>
      <w:pPr>
        <w:spacing w:after="0"/>
        <w:ind w:left="0"/>
        <w:jc w:val="both"/>
      </w:pPr>
      <w:r>
        <w:rPr>
          <w:rFonts w:ascii="Times New Roman"/>
          <w:b w:val="false"/>
          <w:i w:val="false"/>
          <w:color w:val="000000"/>
          <w:sz w:val="28"/>
        </w:rPr>
        <w:t>
      26. Жауапты қызметкер Қарғалы ауданы әкімі аппаратының құрылымдық бөлімшелерінің қатысуымен материалдарды жинап, талдағаннан кейін аудан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2"/>
    <w:bookmarkStart w:name="z36" w:id="33"/>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3"/>
    <w:bookmarkStart w:name="z37" w:id="34"/>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34"/>
    <w:bookmarkStart w:name="z38" w:id="35"/>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35"/>
    <w:bookmarkStart w:name="z39" w:id="36"/>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6"/>
    <w:p>
      <w:pPr>
        <w:spacing w:after="0"/>
        <w:ind w:left="0"/>
        <w:jc w:val="both"/>
      </w:pPr>
      <w:r>
        <w:rPr>
          <w:rFonts w:ascii="Times New Roman"/>
          <w:b w:val="false"/>
          <w:i w:val="false"/>
          <w:color w:val="000000"/>
          <w:sz w:val="28"/>
        </w:rPr>
        <w:t>
      Жолданымды қарау мерзімі аудан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0" w:id="37"/>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Қарғалы ауданы әкімі аппаратының құрылымдық бөлімшелері үшін орындауға міндетті болып табылады.</w:t>
      </w:r>
    </w:p>
    <w:bookmarkEnd w:id="37"/>
    <w:bookmarkStart w:name="z41" w:id="38"/>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38"/>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2" w:id="39"/>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3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Start w:name="z43" w:id="40"/>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0"/>
    <w:bookmarkStart w:name="z44" w:id="41"/>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1"/>
    <w:bookmarkStart w:name="z45" w:id="42"/>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2"/>
    <w:bookmarkStart w:name="z46" w:id="43"/>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3"/>
    <w:bookmarkStart w:name="z47" w:id="44"/>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4"/>
    <w:bookmarkStart w:name="z48" w:id="45"/>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45"/>
    <w:p>
      <w:pPr>
        <w:spacing w:after="0"/>
        <w:ind w:left="0"/>
        <w:jc w:val="both"/>
      </w:pPr>
      <w:r>
        <w:rPr>
          <w:rFonts w:ascii="Times New Roman"/>
          <w:b w:val="false"/>
          <w:i w:val="false"/>
          <w:color w:val="000000"/>
          <w:sz w:val="28"/>
        </w:rPr>
        <w:t>
      1) өткізілетін қабылдаулар шеңберінде аудан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Start w:name="z49" w:id="46"/>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