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2543" w14:textId="3e82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223 "2023-2025 жылдарға арналған Велихов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27 шілдедегі № 56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Велихов ауылдық округ бюджетін бекіту туралы" 2022 жылғы 30 желтоқсандағы № 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"43602,0" сандары "45102,0"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"39069" сандары "40569"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"44170,8" сандары "45670,8" сандарымен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</w:t>
      </w:r>
      <w:r>
        <w:rPr>
          <w:rFonts w:ascii="Times New Roman"/>
          <w:b w:val="false"/>
          <w:i w:val="false"/>
          <w:color w:val="000000"/>
          <w:sz w:val="28"/>
        </w:rPr>
        <w:t>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27 шілдедегі № 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