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718c6" w14:textId="d4718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2022 жылғы 30 желтоқсандағы № 222 "2023-2025 жылдарға арналған Бадамша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2023 жылғы 5 мамырдағы № 21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"2023-2025 жылдарға арналған Бадамша ауылдық округ бюджетін бекіту туралы" 2022 жылғы 30 желтоқсандағы № 222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"209391,0" сандары "233937,9"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"189848,0" сандары "214394,9"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"209391,0" сандары "239433,4"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"0" саны "-5495,5"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тапшылықты қаржыландыру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(профицитін пайдалану) "0" саны "5495,5"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мынадай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 5495,5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 жылға арналған ауылдық округ бюджетіне: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мемлекеттік органның күрделі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мұқтаж азаматтарға үйде әлеуметтік көмек көрсетуге;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мекендерді абаттандыру мен көгалдандыруға;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қалаларда, ауылдарда кенттерде, ауылдық округтерде автомобиль жолдарын салу және реконструкциялауға;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қалаларда, ауылдарда, кенттерде, ауылдық округтерде автомобиль жолдарын күрделі және орташа жөндеу аудандық бюджеттен ағымдағы нысаналы трансфеттер түскені ескерілсін.".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2023 жылғы 5 мамырдағы № 21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2022 жылғы 30 желтоқсандағы № 222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Бадамша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214394,9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239433,4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108499,1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108499,1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108499,1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-5495,5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