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37cd" w14:textId="66a3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әкімдігінің 2023 жылғы 20 сәуірдегі № 71 "Ырғыз ауданының жергілікті атқарушы органдары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Ақтөбе облысы Ырғыз ауданы әкімдігінің 2023 жылғы 21 тамыздағы № 147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5 -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Республикасының Мемлекеттік қызмет істері және сыбайлас жемқорлыққа қарсы іс-қимыл агенттігі төрағасының 2023 жылғы 17 мамырдағы № 113 </w:t>
      </w:r>
      <w:r>
        <w:rPr>
          <w:rFonts w:ascii="Times New Roman"/>
          <w:b w:val="false"/>
          <w:i w:val="false"/>
          <w:color w:val="000000"/>
          <w:sz w:val="28"/>
        </w:rPr>
        <w:t>бұйрығының</w:t>
      </w:r>
      <w:r>
        <w:rPr>
          <w:rFonts w:ascii="Times New Roman"/>
          <w:b w:val="false"/>
          <w:i w:val="false"/>
          <w:color w:val="000000"/>
          <w:sz w:val="28"/>
        </w:rPr>
        <w:t xml:space="preserve"> негізінде,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Ырғыз ауданы әкімдігінің 2023 жылғы 20 сәуірдегі № 71 "Ырғыз ауданының жергілікті атқарушы органдары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жоғарыда көрсетілген қаулымен бекітілген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"Ырғыз ауданы әкімінің аппараты" мемлекеттік мекемесі заңнамамен бекітілген тәртіпте:</w:t>
      </w:r>
    </w:p>
    <w:bookmarkEnd w:id="2"/>
    <w:p>
      <w:pPr>
        <w:spacing w:after="0"/>
        <w:ind w:left="0"/>
        <w:jc w:val="both"/>
      </w:pPr>
      <w:r>
        <w:rPr>
          <w:rFonts w:ascii="Times New Roman"/>
          <w:b w:val="false"/>
          <w:i w:val="false"/>
          <w:color w:val="000000"/>
          <w:sz w:val="28"/>
        </w:rPr>
        <w:t>
      1) осы қаулыға қол қойылған күнінен бастап бес жұмыс күн ішінде қазақ және орыс тілдеріндегі электрондық түрдегі көшірмесін шаруашылық құқығындағы "Қазақстан Республикасының "Заңнама және құқықтық ақпарат институты" республикалық мемлекеттік кәсіпорынның Қазақстан Республикасы әділет министрлігінің Ақтөбе облысы бойынша филиалына ресми жариялауға және Қазақстан Республикасының нормативтік құқықтық актілердің Эталондық бақылау банкіне енгізсін;</w:t>
      </w:r>
    </w:p>
    <w:p>
      <w:pPr>
        <w:spacing w:after="0"/>
        <w:ind w:left="0"/>
        <w:jc w:val="both"/>
      </w:pPr>
      <w:r>
        <w:rPr>
          <w:rFonts w:ascii="Times New Roman"/>
          <w:b w:val="false"/>
          <w:i w:val="false"/>
          <w:color w:val="000000"/>
          <w:sz w:val="28"/>
        </w:rPr>
        <w:t>
      2) осы қаулыны ресми жарияланғанынан кейін Ырғыз ауданы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А.Тұртаевқа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2023 жылғы 21 тамыздағы № 147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 әкімдігінің 2023 жылғы 20 сәуірдегі № 71 қаулысымен бекітілген</w:t>
            </w:r>
          </w:p>
        </w:tc>
      </w:tr>
    </w:tbl>
    <w:p>
      <w:pPr>
        <w:spacing w:after="0"/>
        <w:ind w:left="0"/>
        <w:jc w:val="left"/>
      </w:pPr>
      <w:r>
        <w:rPr>
          <w:rFonts w:ascii="Times New Roman"/>
          <w:b/>
          <w:i w:val="false"/>
          <w:color w:val="000000"/>
        </w:rPr>
        <w:t xml:space="preserve"> Ырғыз ауданының жергілікті атқарушы органдары "Б" корпусы мемлекеттік әкімшілік қызметшілерінің қызметін бағалаудың әдістемесі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(бұдан әрі – Заң) 33 бабының </w:t>
      </w:r>
      <w:r>
        <w:rPr>
          <w:rFonts w:ascii="Times New Roman"/>
          <w:b w:val="false"/>
          <w:i w:val="false"/>
          <w:color w:val="000000"/>
          <w:sz w:val="28"/>
        </w:rPr>
        <w:t>5 - 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 "Б" корпусының қызметшілерін саралау әдісімен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p>
      <w:pPr>
        <w:spacing w:after="0"/>
        <w:ind w:left="0"/>
        <w:jc w:val="both"/>
      </w:pPr>
      <w:r>
        <w:rPr>
          <w:rFonts w:ascii="Times New Roman"/>
          <w:b w:val="false"/>
          <w:i w:val="false"/>
          <w:color w:val="000000"/>
          <w:sz w:val="28"/>
        </w:rPr>
        <w:t>
      _________________________________________________ жыл</w:t>
      </w:r>
    </w:p>
    <w:p>
      <w:pPr>
        <w:spacing w:after="0"/>
        <w:ind w:left="0"/>
        <w:jc w:val="both"/>
      </w:pPr>
      <w:r>
        <w:rPr>
          <w:rFonts w:ascii="Times New Roman"/>
          <w:b w:val="false"/>
          <w:i w:val="false"/>
          <w:color w:val="000000"/>
          <w:sz w:val="28"/>
        </w:rPr>
        <w:t>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(бағаланатын адамның Т.А.Ә., лауазымы)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Құрылымдық бөлімше басшысының Т. А.Ә___________________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 қызметшілерінің қызметін бағалаудың үлгілік әдістемесіне 8-қосымша 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