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2649" w14:textId="67e2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Қарауылкелді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225 296,8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9 850,8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9 850,8 мың теңге 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9 850,8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06.09.2024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43 407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аудандық бюджеттен ауылдық округ бюджетіне берілетін субвенция 133 274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06.09.2024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