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8bc0" w14:textId="ea18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Ащы ауылдық округінің бюджетін бекіту туралы" 2022 жылғы 29 желтоқсандағы № 193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26 қыркүйектегі № 63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Ащы ауылдық округінің бюджетін бекіту туралы" 2022 жылғы 29 желтоқсандағы № 193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"2023-2025 жылдарға арналған Ащы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34 818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1 483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Ащы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