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e2ebf" w14:textId="31e2e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аудандық мәслихатының 2023 жылғы 19 мамырдағы № 21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әлеуметтік қолдау көрсету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2023 жылғы 14 қыркүйектегі № 55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Байғанин аудандық мәслихатының 2023 жылғы 19 мамырдағы № 21 "Байғанин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2023 жылға әлеуметтік қолдау көрсету туралы"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2023 жылғы 29 маусымдағы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Байғанин аудандық мәслихаты ШЕШТІ:". </w:t>
      </w:r>
    </w:p>
    <w:bookmarkStart w:name="z5" w:id="3"/>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