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45bc" w14:textId="fc64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Қарауылкелді ауылдық округінің бюджетін бекіту туралы" 2022 жылғы 29 желтоқсандағы № 196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20 маусымдағы № 42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мәслихатының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Қарауылкелді ауылдық округінің бюджетін бекіту туралы" 2022 жылғы 29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2023-2025 жылдарға арналған Қарауылкелді ауылдық округінің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151 041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6 100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6 100 теңге.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маусымдағы № 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