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bf2a" w14:textId="81a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Тоқмансай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- 46 088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-1 596,9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1 596,9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- 1 596,9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36 066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 қазыналық кәсіпорындар жұмыскерлерінің жалақысын арттыруға – 22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