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ede0" w14:textId="c66e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Маржанбұлақ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29 желтоқсандағы № 119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Алға аудандық мәслихатының 19.04.2024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Маржанбұлақ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100 569,7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- 72 417,7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101 569,9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- 1 000,2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1 000,2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1 000,2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"2024-2026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43 407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ауылдық округ бюджетіне аудандық бюджеттен берілетін субвенция көлемі – 62 790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ауылдық округ бюджетіне республикалық бюджеттен нысаналы ағымдағы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қызметшілердің, жекелеген санаттарының, ұйымдар жұмыскерлерінің, қазыналық кәсіпорындар жұмыскерлерінің жалақысын арттыруға – 28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Маржанбұлақ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72 417,7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29 желтоқсандағы № 119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Маржанбұлақ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29 желтоқсандағы № 119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Маржанбұлақ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