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adae" w14:textId="fa0a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265 "2023-2025 жылдарға арналған Үшқұдық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4 мамырдағы № 31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"2023-2025 жылдарға арналған Үшқұдық ауылдық округ бюджетін бекіту туралы" 2022 жылғы 28 желтоқсандағы № 265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Үшқұдық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50 716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47 540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50 716,1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0,1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31 мамырдағы № 31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Үшқұдық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