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314227" w14:textId="931422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облысы бойынша 2023 жылға арналған бюджет қаражатының көлемдері шегінде балаларға қосымша білім беруге мемлекеттік білім беру тапсырысын бекіту туралы" Ақтөбе облысы әкімдігінің 2023 жылғы 13 ақпандағы № 30 қаулысына өзгерістер енгізу туралы</w:t>
      </w:r>
    </w:p>
    <w:p>
      <w:pPr>
        <w:spacing w:after="0"/>
        <w:ind w:left="0"/>
        <w:jc w:val="both"/>
      </w:pPr>
      <w:r>
        <w:rPr>
          <w:rFonts w:ascii="Times New Roman"/>
          <w:b w:val="false"/>
          <w:i w:val="false"/>
          <w:color w:val="000000"/>
          <w:sz w:val="28"/>
        </w:rPr>
        <w:t>Ақтөбе облысы әкімдігінің 2023 жылғы 21 қарашадағы № 320 қаулысы</w:t>
      </w:r>
    </w:p>
    <w:p>
      <w:pPr>
        <w:spacing w:after="0"/>
        <w:ind w:left="0"/>
        <w:jc w:val="both"/>
      </w:pPr>
      <w:bookmarkStart w:name="z2" w:id="0"/>
      <w:r>
        <w:rPr>
          <w:rFonts w:ascii="Times New Roman"/>
          <w:b w:val="false"/>
          <w:i w:val="false"/>
          <w:color w:val="000000"/>
          <w:sz w:val="28"/>
        </w:rPr>
        <w:t>
      Ақтөбе облысының әкімдігі ҚАУЛЫ ЕТЕДІ:</w:t>
      </w:r>
    </w:p>
    <w:bookmarkEnd w:id="0"/>
    <w:bookmarkStart w:name="z3" w:id="1"/>
    <w:p>
      <w:pPr>
        <w:spacing w:after="0"/>
        <w:ind w:left="0"/>
        <w:jc w:val="both"/>
      </w:pPr>
      <w:r>
        <w:rPr>
          <w:rFonts w:ascii="Times New Roman"/>
          <w:b w:val="false"/>
          <w:i w:val="false"/>
          <w:color w:val="000000"/>
          <w:sz w:val="28"/>
        </w:rPr>
        <w:t xml:space="preserve">
      1. "Ақтөбе облысы бойынша 2023 жылға арналған бюджет қаражатының көлемдері шегінде балаларға қосымша білім беруге мемлекеттік білім беру тапсырысын бекіту туралы" Ақтөбе облысы әкімдігінің 2023 жылғы 13 ақпандағы № 30 (Нормативтік құқықтық актілерді мемлекеттік тіркеу тізілімінде № 8311 тіркелген)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"Ақтөбе облысы бойынша бюджет қаражатының көлемдері шегінде балаларға қосымша білім беруге мемлекеттік білім беру тапсырысын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"Осы қаулыға қосымшаға сәйкес Ақтөбе облысы бойынша бюджет қаражатының көлемдері шегінде балаларға қосымша білім беруге мемлекеттік білім беру тапсырысы бекітілсін.";</w:t>
      </w:r>
    </w:p>
    <w:bookmarkStart w:name="z6"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қосымшаның</w:t>
      </w:r>
      <w:r>
        <w:rPr>
          <w:rFonts w:ascii="Times New Roman"/>
          <w:b w:val="false"/>
          <w:i w:val="false"/>
          <w:color w:val="000000"/>
          <w:sz w:val="28"/>
        </w:rPr>
        <w:t xml:space="preserve"> тақырыбы мынадай редакцияда жазылсын:</w:t>
      </w:r>
    </w:p>
    <w:bookmarkEnd w:id="2"/>
    <w:p>
      <w:pPr>
        <w:spacing w:after="0"/>
        <w:ind w:left="0"/>
        <w:jc w:val="both"/>
      </w:pPr>
      <w:r>
        <w:rPr>
          <w:rFonts w:ascii="Times New Roman"/>
          <w:b w:val="false"/>
          <w:i w:val="false"/>
          <w:color w:val="000000"/>
          <w:sz w:val="28"/>
        </w:rPr>
        <w:t>
      "Ақтөбе облысы бойынша бюджет қаражатының көлемдері шегінде балаларға қосымша білім беруге мемлекеттік білім беру тапсырысы".</w:t>
      </w:r>
    </w:p>
    <w:bookmarkStart w:name="z7" w:id="3"/>
    <w:p>
      <w:pPr>
        <w:spacing w:after="0"/>
        <w:ind w:left="0"/>
        <w:jc w:val="both"/>
      </w:pPr>
      <w:r>
        <w:rPr>
          <w:rFonts w:ascii="Times New Roman"/>
          <w:b w:val="false"/>
          <w:i w:val="false"/>
          <w:color w:val="000000"/>
          <w:sz w:val="28"/>
        </w:rPr>
        <w:t>
      2. "Ақтөбе облысының білім басқармасы"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қаулыны қазақ және орыс тілдерінде Қазақстан Республикасының нормативтік құқықтық актілерінің Эталондық бақылау банкіне ресми жариялау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2) осы қаулыны оны ресми жариялағаннан кейін Ақтөбе облысы әкімдігінің интернет-ресурсында орналастыруды қамтамасыз етсін.</w:t>
      </w:r>
    </w:p>
    <w:bookmarkStart w:name="z8" w:id="4"/>
    <w:p>
      <w:pPr>
        <w:spacing w:after="0"/>
        <w:ind w:left="0"/>
        <w:jc w:val="both"/>
      </w:pPr>
      <w:r>
        <w:rPr>
          <w:rFonts w:ascii="Times New Roman"/>
          <w:b w:val="false"/>
          <w:i w:val="false"/>
          <w:color w:val="000000"/>
          <w:sz w:val="28"/>
        </w:rPr>
        <w:t>
      3. Осы қаулының орындалуын бақылау Ақтөбе облысы әкімінің жетекшілік ететін орынбасарына жүктелсін.</w:t>
      </w:r>
    </w:p>
    <w:bookmarkEnd w:id="4"/>
    <w:bookmarkStart w:name="z9" w:id="5"/>
    <w:p>
      <w:pPr>
        <w:spacing w:after="0"/>
        <w:ind w:left="0"/>
        <w:jc w:val="both"/>
      </w:pPr>
      <w:r>
        <w:rPr>
          <w:rFonts w:ascii="Times New Roman"/>
          <w:b w:val="false"/>
          <w:i w:val="false"/>
          <w:color w:val="000000"/>
          <w:sz w:val="28"/>
        </w:rPr>
        <w:t>
      4. Осы қаулы 2024 жылғы 1 қаңтардан бастап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Шахаров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