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0b7e" w14:textId="1080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жанар және жағармай материалдары қызметінің табельдік техникалық құралдарымен және мүлкімен жабдықтаудың заттай нормаларын бекіту туралы" Қазақстан Республикасы Ішкі істер министрінің 2015 жылғы 30 сәуірдегі № 421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2023 жылғы 15 желтоқсандағы № 904 бұйрығы. Күші жойылды - Қазақстан Республикасы Ішкі істер министрінің 2025 жылғы 30 шiлдедегi № 570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30.07.2025 </w:t>
      </w:r>
      <w:r>
        <w:rPr>
          <w:rFonts w:ascii="Times New Roman"/>
          <w:b w:val="false"/>
          <w:i w:val="false"/>
          <w:color w:val="ff0000"/>
          <w:sz w:val="28"/>
        </w:rPr>
        <w:t>№ 570</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Ұлттық ұланында жанар және жағармай материалдары қызметінің табельдік техникалық құралдарымен және мүлкімен жабдықтаудың заттай нормаларын бекіту туралы" Қазақстан Республикасы Ішкі істер министрінің 2015 жылғы 30 сәуірдегі № 421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11757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ұланында жанар және жағармай материалдары қызметінің табельдік техникалық құралдарымен және мүлкімен жабдықтаудың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бұйрықтың көшірмесін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4"/>
    <w:bookmarkStart w:name="z9" w:id="5"/>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қамтамасыз етсін. </w:t>
      </w:r>
    </w:p>
    <w:bookmarkEnd w:id="5"/>
    <w:bookmarkStart w:name="z10" w:id="6"/>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w:t>
            </w:r>
          </w:p>
          <w:p>
            <w:pPr>
              <w:spacing w:after="0"/>
              <w:ind w:left="0"/>
              <w:jc w:val="left"/>
            </w:pP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2023 жылғы " " ________</w:t>
            </w:r>
            <w:r>
              <w:br/>
            </w:r>
            <w:r>
              <w:rPr>
                <w:rFonts w:ascii="Times New Roman"/>
                <w:b w:val="false"/>
                <w:i w:val="false"/>
                <w:color w:val="000000"/>
                <w:sz w:val="20"/>
              </w:rPr>
              <w:t>№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421 бұйрығымен бекітілген</w:t>
            </w:r>
          </w:p>
        </w:tc>
      </w:tr>
    </w:tbl>
    <w:bookmarkStart w:name="z14" w:id="7"/>
    <w:p>
      <w:pPr>
        <w:spacing w:after="0"/>
        <w:ind w:left="0"/>
        <w:jc w:val="left"/>
      </w:pPr>
      <w:r>
        <w:rPr>
          <w:rFonts w:ascii="Times New Roman"/>
          <w:b/>
          <w:i w:val="false"/>
          <w:color w:val="000000"/>
        </w:rPr>
        <w:t xml:space="preserve"> Қазақстан Республикасының Ұлттық ұланында жанар және жағармай материалдары қызметінің табельдік техникалық құралдарымен және мүлкімен жабдықтаудың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құралдардың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көлемі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Бригада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Полк, Әскери оқу орны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Батальон</w:t>
            </w:r>
          </w:p>
          <w:p>
            <w:pPr>
              <w:spacing w:after="20"/>
              <w:ind w:left="20"/>
              <w:jc w:val="both"/>
            </w:pPr>
          </w:p>
          <w:p>
            <w:pPr>
              <w:spacing w:after="20"/>
              <w:ind w:left="20"/>
              <w:jc w:val="both"/>
            </w:pPr>
            <w:r>
              <w:rPr>
                <w:rFonts w:ascii="Times New Roman"/>
                <w:b/>
                <w:i w:val="false"/>
                <w:color w:val="000000"/>
                <w:sz w:val="20"/>
              </w:rPr>
              <w:t>
(бөлім құқығында)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Жеке орналасқан бөлініс</w:t>
            </w:r>
          </w:p>
          <w:p>
            <w:pPr>
              <w:spacing w:after="20"/>
              <w:ind w:left="20"/>
              <w:jc w:val="both"/>
            </w:pPr>
          </w:p>
          <w:p>
            <w:pPr>
              <w:spacing w:after="20"/>
              <w:ind w:left="20"/>
              <w:jc w:val="both"/>
            </w:pPr>
            <w:r>
              <w:rPr>
                <w:rFonts w:ascii="Times New Roman"/>
                <w:b/>
                <w:i w:val="false"/>
                <w:color w:val="000000"/>
                <w:sz w:val="20"/>
              </w:rPr>
              <w:t>
(батальон / рота)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Авиациалық база (эскадрилья)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базасы (жанармай қоймасы)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Пайдалану мерзімі</w:t>
            </w:r>
          </w:p>
          <w:p>
            <w:pPr>
              <w:spacing w:after="20"/>
              <w:ind w:left="20"/>
              <w:jc w:val="both"/>
            </w:pPr>
          </w:p>
          <w:p>
            <w:pPr>
              <w:spacing w:after="20"/>
              <w:ind w:left="20"/>
              <w:jc w:val="both"/>
            </w:pPr>
            <w:r>
              <w:rPr>
                <w:rFonts w:ascii="Times New Roman"/>
                <w:b/>
                <w:i w:val="false"/>
                <w:color w:val="000000"/>
                <w:sz w:val="20"/>
              </w:rPr>
              <w:t>
(жылмен)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тарау. Отын құю жабдықтары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 бар отын тарату колонкасы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жеңқұбыр, отынның 2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жеңқұбыр, отынның 1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типті автомайқұю станциясы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тарау. Айдау құралдары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Мотосорғы қондырғысы </w:t>
            </w:r>
            <w:r>
              <w:rPr>
                <w:rFonts w:ascii="Times New Roman"/>
                <w:b w:val="false"/>
                <w:i/>
                <w:color w:val="000000"/>
                <w:sz w:val="20"/>
              </w:rPr>
              <w:t>(министанция)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ПСТ-100х1,5 типті құбырдың шартты диаметрі 100 миллиметр, ұзындығы 1,5 километр далалық қоймалық құбыр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өнімдерініне арналған сорғы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арналған қол сорғы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тарау. Сақтау құралдары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резервуар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 метр3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 метр3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Р-10 метр3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Р-5 (4) метр3</w:t>
            </w:r>
          </w:p>
          <w:bookmarkEnd w:id="8"/>
          <w:p>
            <w:pPr>
              <w:spacing w:after="20"/>
              <w:ind w:left="20"/>
              <w:jc w:val="both"/>
            </w:pPr>
            <w:r>
              <w:rPr>
                <w:rFonts w:ascii="Times New Roman"/>
                <w:b w:val="false"/>
                <w:i w:val="false"/>
                <w:color w:val="000000"/>
                <w:sz w:val="20"/>
              </w:rPr>
              <w:t>
</w:t>
            </w:r>
            <w:r>
              <w:rPr>
                <w:rFonts w:ascii="Times New Roman"/>
                <w:b w:val="false"/>
                <w:i/>
                <w:color w:val="000000"/>
                <w:sz w:val="20"/>
              </w:rPr>
              <w:t>(және одан 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бөшке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БС-200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канистра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КС-20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КС-10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резервуар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МР-15 (10) метр3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МР-5 (4) метр3 </w:t>
            </w:r>
            <w:r>
              <w:rPr>
                <w:rFonts w:ascii="Times New Roman"/>
                <w:b w:val="false"/>
                <w:i/>
                <w:color w:val="000000"/>
                <w:sz w:val="20"/>
              </w:rPr>
              <w:t>және одан 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тарау. Сапаны бақылау құралдары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Жанармайға, майлар мен жақпаларға толық талдау жүргізуге арналған зертханалық жабдықтар жинағы </w:t>
            </w:r>
            <w:r>
              <w:rPr>
                <w:rFonts w:ascii="Times New Roman"/>
                <w:b w:val="false"/>
                <w:i/>
                <w:color w:val="000000"/>
                <w:sz w:val="20"/>
              </w:rPr>
              <w:t>(қолданыстағы МЕМСТ-қа, ТЖ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ВЛК типті тасымалды зертханалық жинақ </w:t>
            </w:r>
            <w:r>
              <w:rPr>
                <w:rFonts w:ascii="Times New Roman"/>
                <w:b w:val="false"/>
                <w:i/>
                <w:color w:val="000000"/>
                <w:sz w:val="20"/>
              </w:rPr>
              <w:t>(РЛ типті қол зертханасы)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сұрыптаушы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өнімдерінің сынамаларын тасымалдауға арналған ыдыс </w:t>
            </w:r>
            <w:r>
              <w:rPr>
                <w:rFonts w:ascii="Times New Roman"/>
                <w:b w:val="false"/>
                <w:i/>
                <w:color w:val="000000"/>
                <w:sz w:val="20"/>
              </w:rPr>
              <w:t>(УП типті)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тарау. Өлшеу құралдары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өнімдерінің деңгейін өлшеуге арналған метршток </w:t>
            </w:r>
            <w:r>
              <w:rPr>
                <w:rFonts w:ascii="Times New Roman"/>
                <w:b w:val="false"/>
                <w:i/>
                <w:color w:val="000000"/>
                <w:sz w:val="20"/>
              </w:rPr>
              <w:t>(ұзындық өлшеуіш)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құймасынан жасалған цилиндрі бар мұнай өнімдері және отын компоненттерінің тығыздығын анықтауға арналған термометр орнатылған ареометр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сұйықтың тығыздығы мен қату температурасын анықтауға арналған ареометр </w:t>
            </w:r>
            <w:r>
              <w:rPr>
                <w:rFonts w:ascii="Times New Roman"/>
                <w:b w:val="false"/>
                <w:i/>
                <w:color w:val="000000"/>
                <w:sz w:val="20"/>
              </w:rPr>
              <w:t>(Рефрактометр)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 өлшегіш консоль </w:t>
            </w:r>
            <w:r>
              <w:rPr>
                <w:rFonts w:ascii="Times New Roman"/>
                <w:b w:val="false"/>
                <w:i/>
                <w:color w:val="000000"/>
                <w:sz w:val="20"/>
              </w:rPr>
              <w:t>(отын деңгейін өлшеу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тарау. Тазалау құралдары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арналған сүзгі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ФГН-120-20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ФГБ-120-5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ФГН-60-20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ФГН-30-5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ФКФ-6-20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ФРГ-20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тарау. Механикаландыру құралдары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көтергіштігі 350 килограммнан кем емес, қол, электрлі немесе аралас жетекті бөшкекөтергіш </w:t>
            </w:r>
            <w:r>
              <w:rPr>
                <w:rFonts w:ascii="Times New Roman"/>
                <w:b w:val="false"/>
                <w:i/>
                <w:color w:val="000000"/>
                <w:sz w:val="20"/>
              </w:rPr>
              <w:t>(транспортер)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тарау. Қосалқы құралдар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түтігі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килограммға дейінгі тауар таразысы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Шлангілі газтұтқыш </w:t>
            </w:r>
            <w:r>
              <w:rPr>
                <w:rFonts w:ascii="Times New Roman"/>
                <w:b w:val="false"/>
                <w:i/>
                <w:color w:val="000000"/>
                <w:sz w:val="20"/>
              </w:rPr>
              <w:t>(резервуарларды тазалау кезінде қолдануға арналған сүзу элементі бар ПШ-1, ПШ-2 типті)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9" w:id="9"/>
    <w:p>
      <w:pPr>
        <w:spacing w:after="0"/>
        <w:ind w:left="0"/>
        <w:jc w:val="both"/>
      </w:pPr>
      <w:r>
        <w:rPr>
          <w:rFonts w:ascii="Times New Roman"/>
          <w:b w:val="false"/>
          <w:i w:val="false"/>
          <w:color w:val="000000"/>
          <w:sz w:val="28"/>
        </w:rPr>
        <w:t>
      Ескертпе: * - Контейнер типті автомайқұю станциясы бар жеке орналасқан бөліністердің жанармай қоймалары жабдықталады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