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bdc9" w14:textId="b3fb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әдістемесін бекіту туралы" Ақтөбе облысы әкімдігінің 2018 жылғы 5 наурыздағы № 105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27 наурыздағы № 78 қаулысы. Күші жойылды - Ақтөбе облысы әкімдігінің 2026 жылғы 30 маусымдағы № 122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30.06.2026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жергілікті атқарушы органдары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5900 тіркелген) Ақтөбе облысы әкімдігінің 2018 жылғы 5 наурыздағы № 105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Ақтөбе облысының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 аппаратының басшысына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27 наурыздағы </w:t>
            </w:r>
            <w:r>
              <w:br/>
            </w:r>
            <w:r>
              <w:rPr>
                <w:rFonts w:ascii="Times New Roman"/>
                <w:b w:val="false"/>
                <w:i w:val="false"/>
                <w:color w:val="000000"/>
                <w:sz w:val="20"/>
              </w:rPr>
              <w:t>№ 78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2018 жылғы 5 наурыздағы </w:t>
            </w:r>
            <w:r>
              <w:br/>
            </w:r>
            <w:r>
              <w:rPr>
                <w:rFonts w:ascii="Times New Roman"/>
                <w:b w:val="false"/>
                <w:i w:val="false"/>
                <w:color w:val="000000"/>
                <w:sz w:val="20"/>
              </w:rPr>
              <w:t>№ 105 қаулысымен бекітілген</w:t>
            </w:r>
          </w:p>
        </w:tc>
      </w:tr>
    </w:tbl>
    <w:bookmarkStart w:name="z9" w:id="6"/>
    <w:p>
      <w:pPr>
        <w:spacing w:after="0"/>
        <w:ind w:left="0"/>
        <w:jc w:val="left"/>
      </w:pPr>
      <w:r>
        <w:rPr>
          <w:rFonts w:ascii="Times New Roman"/>
          <w:b/>
          <w:i w:val="false"/>
          <w:color w:val="000000"/>
        </w:rPr>
        <w:t xml:space="preserve"> Ақтөбе облысының жергілікті атқарушы органдарының "Б" корпусы мемлекеттік әкімшілік қызметшілерінің қызметін бағалаудың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Ақтөбе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8"/>
    <w:bookmarkStart w:name="z12" w:id="9"/>
    <w:p>
      <w:pPr>
        <w:spacing w:after="0"/>
        <w:ind w:left="0"/>
        <w:jc w:val="both"/>
      </w:pPr>
      <w:r>
        <w:rPr>
          <w:rFonts w:ascii="Times New Roman"/>
          <w:b w:val="false"/>
          <w:i w:val="false"/>
          <w:color w:val="000000"/>
          <w:sz w:val="28"/>
        </w:rPr>
        <w:t>
      2. Осы Әдістемеде пайдаланылатын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3"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4" w:id="1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2"/>
    <w:bookmarkStart w:name="z16" w:id="1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3"/>
    <w:bookmarkStart w:name="z17"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8" w:id="1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5"/>
    <w:bookmarkStart w:name="z19" w:id="1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6"/>
    <w:bookmarkStart w:name="z20" w:id="1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8"/>
    <w:bookmarkStart w:name="z22" w:id="1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3" w:id="20"/>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20"/>
    <w:bookmarkStart w:name="z24" w:id="2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1"/>
    <w:bookmarkStart w:name="z25" w:id="22"/>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22"/>
    <w:bookmarkStart w:name="z26" w:id="2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3"/>
    <w:bookmarkStart w:name="z27" w:id="24"/>
    <w:p>
      <w:pPr>
        <w:spacing w:after="0"/>
        <w:ind w:left="0"/>
        <w:jc w:val="both"/>
      </w:pPr>
      <w:r>
        <w:rPr>
          <w:rFonts w:ascii="Times New Roman"/>
          <w:b w:val="false"/>
          <w:i w:val="false"/>
          <w:color w:val="000000"/>
          <w:sz w:val="28"/>
        </w:rPr>
        <w:t>
      17. Бағалаушы адам мыналарға жауапты болады:</w:t>
      </w:r>
    </w:p>
    <w:bookmarkEnd w:id="2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5"/>
    <w:p>
      <w:pPr>
        <w:spacing w:after="0"/>
        <w:ind w:left="0"/>
        <w:jc w:val="both"/>
      </w:pPr>
      <w:r>
        <w:rPr>
          <w:rFonts w:ascii="Times New Roman"/>
          <w:b w:val="false"/>
          <w:i w:val="false"/>
          <w:color w:val="000000"/>
          <w:sz w:val="28"/>
        </w:rPr>
        <w:t>
      18.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7"/>
    <w:bookmarkStart w:name="z31"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2" w:id="2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9"/>
    <w:bookmarkStart w:name="z33" w:id="3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5" w:id="3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3"/>
    <w:bookmarkStart w:name="z37" w:id="3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4"/>
    <w:bookmarkStart w:name="z38" w:id="3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40" w:id="3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7"/>
    <w:bookmarkStart w:name="z41" w:id="3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2" w:id="3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3" w:id="4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6" w:id="4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w:t>
      </w:r>
    </w:p>
    <w:p>
      <w:pPr>
        <w:spacing w:after="0"/>
        <w:ind w:left="0"/>
        <w:jc w:val="both"/>
      </w:pPr>
      <w:r>
        <w:rPr>
          <w:rFonts w:ascii="Times New Roman"/>
          <w:b w:val="false"/>
          <w:i w:val="false"/>
          <w:color w:val="000000"/>
          <w:sz w:val="28"/>
        </w:rPr>
        <w:t>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6"/>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50"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1" w:id="4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52" w:id="4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9"/>
    <w:bookmarkStart w:name="z53" w:id="5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50"/>
    <w:bookmarkStart w:name="z54" w:id="5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1"/>
    <w:bookmarkStart w:name="z55" w:id="5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 </w:t>
            </w:r>
            <w:r>
              <w:br/>
            </w:r>
            <w:r>
              <w:rPr>
                <w:rFonts w:ascii="Times New Roman"/>
                <w:b w:val="false"/>
                <w:i w:val="false"/>
                <w:color w:val="000000"/>
                <w:sz w:val="20"/>
              </w:rPr>
              <w:t>(тегі, бас әріптер)</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w:t>
      </w:r>
      <w:r>
        <w:br/>
      </w:r>
      <w:r>
        <w:rPr>
          <w:rFonts w:ascii="Times New Roman"/>
          <w:b/>
          <w:i w:val="false"/>
          <w:color w:val="000000"/>
        </w:rPr>
        <w:t>(жеке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 xml:space="preserve">________________________________________________ </w:t>
      </w:r>
      <w:r>
        <w:br/>
      </w:r>
      <w:r>
        <w:rPr>
          <w:rFonts w:ascii="Times New Roman"/>
          <w:b/>
          <w:i w:val="false"/>
          <w:color w:val="000000"/>
        </w:rPr>
        <w:t>(бағаланатын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 (тегі, бас әріптер)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 (тегі, бас әріптер)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Құрылымдық бөлімшелер басшыларының 360 әдісімен бағалау парағы</w:t>
      </w:r>
    </w:p>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жергілікті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