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fd1d" w14:textId="a33f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2023 жылғы 13 желтоқсандағы № 74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527 448 415,8 мың теңге, оның ішінде:</w:t>
      </w:r>
    </w:p>
    <w:p>
      <w:pPr>
        <w:spacing w:after="0"/>
        <w:ind w:left="0"/>
        <w:jc w:val="both"/>
      </w:pPr>
      <w:r>
        <w:rPr>
          <w:rFonts w:ascii="Times New Roman"/>
          <w:b w:val="false"/>
          <w:i w:val="false"/>
          <w:color w:val="000000"/>
          <w:sz w:val="28"/>
        </w:rPr>
        <w:t>
      салықтық түсімдер – 71 047 145,9 мың теңге;</w:t>
      </w:r>
    </w:p>
    <w:p>
      <w:pPr>
        <w:spacing w:after="0"/>
        <w:ind w:left="0"/>
        <w:jc w:val="both"/>
      </w:pPr>
      <w:r>
        <w:rPr>
          <w:rFonts w:ascii="Times New Roman"/>
          <w:b w:val="false"/>
          <w:i w:val="false"/>
          <w:color w:val="000000"/>
          <w:sz w:val="28"/>
        </w:rPr>
        <w:t>
      салықтық емес түсімдер – 21 175 988 мың теңге;</w:t>
      </w:r>
    </w:p>
    <w:p>
      <w:pPr>
        <w:spacing w:after="0"/>
        <w:ind w:left="0"/>
        <w:jc w:val="both"/>
      </w:pPr>
      <w:r>
        <w:rPr>
          <w:rFonts w:ascii="Times New Roman"/>
          <w:b w:val="false"/>
          <w:i w:val="false"/>
          <w:color w:val="000000"/>
          <w:sz w:val="28"/>
        </w:rPr>
        <w:t>
      негізгі капиталды сатудан түсетін түсімдер – 77 264 мың теңге;</w:t>
      </w:r>
    </w:p>
    <w:p>
      <w:pPr>
        <w:spacing w:after="0"/>
        <w:ind w:left="0"/>
        <w:jc w:val="both"/>
      </w:pPr>
      <w:r>
        <w:rPr>
          <w:rFonts w:ascii="Times New Roman"/>
          <w:b w:val="false"/>
          <w:i w:val="false"/>
          <w:color w:val="000000"/>
          <w:sz w:val="28"/>
        </w:rPr>
        <w:t>
      трансферттер түсімдері – 435 148 017,9 мың теңге;</w:t>
      </w:r>
    </w:p>
    <w:p>
      <w:pPr>
        <w:spacing w:after="0"/>
        <w:ind w:left="0"/>
        <w:jc w:val="both"/>
      </w:pPr>
      <w:r>
        <w:rPr>
          <w:rFonts w:ascii="Times New Roman"/>
          <w:b w:val="false"/>
          <w:i w:val="false"/>
          <w:color w:val="000000"/>
          <w:sz w:val="28"/>
        </w:rPr>
        <w:t>
      2) шығындар – 561 503 680,8 мың теңге;</w:t>
      </w:r>
    </w:p>
    <w:p>
      <w:pPr>
        <w:spacing w:after="0"/>
        <w:ind w:left="0"/>
        <w:jc w:val="both"/>
      </w:pPr>
      <w:r>
        <w:rPr>
          <w:rFonts w:ascii="Times New Roman"/>
          <w:b w:val="false"/>
          <w:i w:val="false"/>
          <w:color w:val="000000"/>
          <w:sz w:val="28"/>
        </w:rPr>
        <w:t>
      3) таза бюджеттік кредит беру – 30 818 495,1 мың теңге, оның ішінде:</w:t>
      </w:r>
    </w:p>
    <w:p>
      <w:pPr>
        <w:spacing w:after="0"/>
        <w:ind w:left="0"/>
        <w:jc w:val="both"/>
      </w:pPr>
      <w:r>
        <w:rPr>
          <w:rFonts w:ascii="Times New Roman"/>
          <w:b w:val="false"/>
          <w:i w:val="false"/>
          <w:color w:val="000000"/>
          <w:sz w:val="28"/>
        </w:rPr>
        <w:t>
      бюджеттік кредиттер – 46 395 348 мың теңге;</w:t>
      </w:r>
    </w:p>
    <w:p>
      <w:pPr>
        <w:spacing w:after="0"/>
        <w:ind w:left="0"/>
        <w:jc w:val="both"/>
      </w:pPr>
      <w:r>
        <w:rPr>
          <w:rFonts w:ascii="Times New Roman"/>
          <w:b w:val="false"/>
          <w:i w:val="false"/>
          <w:color w:val="000000"/>
          <w:sz w:val="28"/>
        </w:rPr>
        <w:t>
      бюджеттік кредиттерді өтеу – 15 576 852,9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-64 873 760,1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64 873 760,1 мың теңге, оның ішінде:</w:t>
      </w:r>
    </w:p>
    <w:p>
      <w:pPr>
        <w:spacing w:after="0"/>
        <w:ind w:left="0"/>
        <w:jc w:val="both"/>
      </w:pPr>
      <w:r>
        <w:rPr>
          <w:rFonts w:ascii="Times New Roman"/>
          <w:b w:val="false"/>
          <w:i w:val="false"/>
          <w:color w:val="000000"/>
          <w:sz w:val="28"/>
        </w:rPr>
        <w:t>
      қарыздар түсімі – 42 978 075 мың теңге;</w:t>
      </w:r>
    </w:p>
    <w:p>
      <w:pPr>
        <w:spacing w:after="0"/>
        <w:ind w:left="0"/>
        <w:jc w:val="both"/>
      </w:pPr>
      <w:r>
        <w:rPr>
          <w:rFonts w:ascii="Times New Roman"/>
          <w:b w:val="false"/>
          <w:i w:val="false"/>
          <w:color w:val="000000"/>
          <w:sz w:val="28"/>
        </w:rPr>
        <w:t>
      қарыздарды өтеу – 13 681 884,9 мың теңге;</w:t>
      </w:r>
    </w:p>
    <w:p>
      <w:pPr>
        <w:spacing w:after="0"/>
        <w:ind w:left="0"/>
        <w:jc w:val="both"/>
      </w:pPr>
      <w:r>
        <w:rPr>
          <w:rFonts w:ascii="Times New Roman"/>
          <w:b w:val="false"/>
          <w:i w:val="false"/>
          <w:color w:val="000000"/>
          <w:sz w:val="28"/>
        </w:rPr>
        <w:t>
      бюджет қаражатының пайдаланылатын қалдықтары – 35 577 570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12.12.2024 </w:t>
      </w:r>
      <w:r>
        <w:rPr>
          <w:rFonts w:ascii="Times New Roman"/>
          <w:b w:val="false"/>
          <w:i w:val="false"/>
          <w:color w:val="000000"/>
          <w:sz w:val="28"/>
        </w:rPr>
        <w:t>№ 187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2024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Хромтау ауданына – 50%, және Әйтеке би, Алға, Байғанин, Ырғыз, Қарғалы, Мәртөк, Мұғалжар, Темір, Ойыл, Қобда, Шалқар аудандарына 100%;</w:t>
      </w:r>
    </w:p>
    <w:p>
      <w:pPr>
        <w:spacing w:after="0"/>
        <w:ind w:left="0"/>
        <w:jc w:val="both"/>
      </w:pPr>
      <w:r>
        <w:rPr>
          <w:rFonts w:ascii="Times New Roman"/>
          <w:b w:val="false"/>
          <w:i w:val="false"/>
          <w:color w:val="000000"/>
          <w:sz w:val="28"/>
        </w:rPr>
        <w:t>
      2) әлеуметтік салық бойынша: Ақтөбе қаласы бойынша – 33%, Хромтау ауданына – 55%, және Әйтеке би, Алға, Байғанин, Ырғыз, Қарғалы, Мәртөк, Мұғалжар, Темір, Ойыл, Қобда, Шалқар аудандарына 100%;</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Хромтау ауданына – 60 %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10.07.2024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23.10.2024 </w:t>
      </w:r>
      <w:r>
        <w:rPr>
          <w:rFonts w:ascii="Times New Roman"/>
          <w:b w:val="false"/>
          <w:i w:val="false"/>
          <w:color w:val="000000"/>
          <w:sz w:val="28"/>
        </w:rPr>
        <w:t>№ 178</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2024 жылға арналған облыстық бюджетте Ақтөбе қаласы және аудандық бюджеттерден бюджеттік алып қоюлардың көлемі 52 988 965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қаласынан – 36 384 875 мың теңге;</w:t>
      </w:r>
    </w:p>
    <w:p>
      <w:pPr>
        <w:spacing w:after="0"/>
        <w:ind w:left="0"/>
        <w:jc w:val="both"/>
      </w:pPr>
      <w:r>
        <w:rPr>
          <w:rFonts w:ascii="Times New Roman"/>
          <w:b w:val="false"/>
          <w:i w:val="false"/>
          <w:color w:val="000000"/>
          <w:sz w:val="28"/>
        </w:rPr>
        <w:t>
      - Байғанин ауданынан – 2 311 397 мың теңге;</w:t>
      </w:r>
    </w:p>
    <w:p>
      <w:pPr>
        <w:spacing w:after="0"/>
        <w:ind w:left="0"/>
        <w:jc w:val="both"/>
      </w:pPr>
      <w:r>
        <w:rPr>
          <w:rFonts w:ascii="Times New Roman"/>
          <w:b w:val="false"/>
          <w:i w:val="false"/>
          <w:color w:val="000000"/>
          <w:sz w:val="28"/>
        </w:rPr>
        <w:t>
      - Мұғалжар ауданынан – 7 618 145 мың теңге;</w:t>
      </w:r>
    </w:p>
    <w:p>
      <w:pPr>
        <w:spacing w:after="0"/>
        <w:ind w:left="0"/>
        <w:jc w:val="both"/>
      </w:pPr>
      <w:r>
        <w:rPr>
          <w:rFonts w:ascii="Times New Roman"/>
          <w:b w:val="false"/>
          <w:i w:val="false"/>
          <w:color w:val="000000"/>
          <w:sz w:val="28"/>
        </w:rPr>
        <w:t>
      - Темір ауданынан – 1 067 852 мың теңге;</w:t>
      </w:r>
    </w:p>
    <w:p>
      <w:pPr>
        <w:spacing w:after="0"/>
        <w:ind w:left="0"/>
        <w:jc w:val="both"/>
      </w:pPr>
      <w:r>
        <w:rPr>
          <w:rFonts w:ascii="Times New Roman"/>
          <w:b w:val="false"/>
          <w:i w:val="false"/>
          <w:color w:val="000000"/>
          <w:sz w:val="28"/>
        </w:rPr>
        <w:t>
      - Хромтау ауданынан – 5 260 568 мың теңге;</w:t>
      </w:r>
    </w:p>
    <w:p>
      <w:pPr>
        <w:spacing w:after="0"/>
        <w:ind w:left="0"/>
        <w:jc w:val="both"/>
      </w:pPr>
      <w:r>
        <w:rPr>
          <w:rFonts w:ascii="Times New Roman"/>
          <w:b w:val="false"/>
          <w:i w:val="false"/>
          <w:color w:val="000000"/>
          <w:sz w:val="28"/>
        </w:rPr>
        <w:t>
      - Шалқар ауданынан – 346 128 мың теңге.</w:t>
      </w:r>
    </w:p>
    <w:bookmarkStart w:name="z6" w:id="4"/>
    <w:p>
      <w:pPr>
        <w:spacing w:after="0"/>
        <w:ind w:left="0"/>
        <w:jc w:val="both"/>
      </w:pPr>
      <w:r>
        <w:rPr>
          <w:rFonts w:ascii="Times New Roman"/>
          <w:b w:val="false"/>
          <w:i w:val="false"/>
          <w:color w:val="000000"/>
          <w:sz w:val="28"/>
        </w:rPr>
        <w:t>
      4. 2024 жылға арналған облыстық бюджетте Ақтөбе қаласы және аудандық бюджеттерден трансферттердің түсімдері 1 143 155 мың теңге көзделсін.</w:t>
      </w:r>
    </w:p>
    <w:bookmarkEnd w:id="4"/>
    <w:p>
      <w:pPr>
        <w:spacing w:after="0"/>
        <w:ind w:left="0"/>
        <w:jc w:val="both"/>
      </w:pPr>
      <w:r>
        <w:rPr>
          <w:rFonts w:ascii="Times New Roman"/>
          <w:b w:val="false"/>
          <w:i w:val="false"/>
          <w:color w:val="000000"/>
          <w:sz w:val="28"/>
        </w:rPr>
        <w:t xml:space="preserve">
      Аталған трансферттердің сомаларын бөлу облыс әкімдігінің қаулысы негізінде айқындалады. </w:t>
      </w:r>
    </w:p>
    <w:bookmarkStart w:name="z7" w:id="5"/>
    <w:p>
      <w:pPr>
        <w:spacing w:after="0"/>
        <w:ind w:left="0"/>
        <w:jc w:val="both"/>
      </w:pPr>
      <w:r>
        <w:rPr>
          <w:rFonts w:ascii="Times New Roman"/>
          <w:b w:val="false"/>
          <w:i w:val="false"/>
          <w:color w:val="000000"/>
          <w:sz w:val="28"/>
        </w:rPr>
        <w:t xml:space="preserve">
      5. Қазақстан Республикасының "2024-2026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xml:space="preserve">
      2) зейнетақының ең төмен мөлшері – 57 853 мың теңге; </w:t>
      </w:r>
    </w:p>
    <w:p>
      <w:pPr>
        <w:spacing w:after="0"/>
        <w:ind w:left="0"/>
        <w:jc w:val="both"/>
      </w:pPr>
      <w:r>
        <w:rPr>
          <w:rFonts w:ascii="Times New Roman"/>
          <w:b w:val="false"/>
          <w:i w:val="false"/>
          <w:color w:val="000000"/>
          <w:sz w:val="28"/>
        </w:rPr>
        <w:t xml:space="preserve">
      3) айлық есептік көрсеткіш – 3 692 теңге; </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8" w:id="6"/>
    <w:p>
      <w:pPr>
        <w:spacing w:after="0"/>
        <w:ind w:left="0"/>
        <w:jc w:val="both"/>
      </w:pPr>
      <w:r>
        <w:rPr>
          <w:rFonts w:ascii="Times New Roman"/>
          <w:b w:val="false"/>
          <w:i w:val="false"/>
          <w:color w:val="000000"/>
          <w:sz w:val="28"/>
        </w:rPr>
        <w:t xml:space="preserve">
      6. Қазақстан Республикасының "2024-2026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2024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6"/>
    <w:bookmarkStart w:name="z9" w:id="7"/>
    <w:p>
      <w:pPr>
        <w:spacing w:after="0"/>
        <w:ind w:left="0"/>
        <w:jc w:val="both"/>
      </w:pPr>
      <w:r>
        <w:rPr>
          <w:rFonts w:ascii="Times New Roman"/>
          <w:b w:val="false"/>
          <w:i w:val="false"/>
          <w:color w:val="000000"/>
          <w:sz w:val="28"/>
        </w:rPr>
        <w:t xml:space="preserve">
      7. Қазақстан Республикасының "2024-2026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2024 жылға республикалық бюджеттен облыстық бюджетке берілетін субвенция 293 012 614 мың теңге сомасында көзделді.</w:t>
      </w:r>
    </w:p>
    <w:bookmarkEnd w:id="7"/>
    <w:bookmarkStart w:name="z10" w:id="8"/>
    <w:p>
      <w:pPr>
        <w:spacing w:after="0"/>
        <w:ind w:left="0"/>
        <w:jc w:val="both"/>
      </w:pPr>
      <w:r>
        <w:rPr>
          <w:rFonts w:ascii="Times New Roman"/>
          <w:b w:val="false"/>
          <w:i w:val="false"/>
          <w:color w:val="000000"/>
          <w:sz w:val="28"/>
        </w:rPr>
        <w:t>
      8. 2024 жылға арналған облыстық бюджетте облыстық бюджеттен аудандық бюджеттерге берілетін субвенциялар көлемі 9 744 895 мың теңге сомасында көзделсін, оның ішінде:</w:t>
      </w:r>
    </w:p>
    <w:bookmarkEnd w:id="8"/>
    <w:p>
      <w:pPr>
        <w:spacing w:after="0"/>
        <w:ind w:left="0"/>
        <w:jc w:val="both"/>
      </w:pPr>
      <w:r>
        <w:rPr>
          <w:rFonts w:ascii="Times New Roman"/>
          <w:b w:val="false"/>
          <w:i w:val="false"/>
          <w:color w:val="000000"/>
          <w:sz w:val="28"/>
        </w:rPr>
        <w:t>
      Әйтекеби ауданына – 809 615 мың теңге;</w:t>
      </w:r>
    </w:p>
    <w:p>
      <w:pPr>
        <w:spacing w:after="0"/>
        <w:ind w:left="0"/>
        <w:jc w:val="both"/>
      </w:pPr>
      <w:r>
        <w:rPr>
          <w:rFonts w:ascii="Times New Roman"/>
          <w:b w:val="false"/>
          <w:i w:val="false"/>
          <w:color w:val="000000"/>
          <w:sz w:val="28"/>
        </w:rPr>
        <w:t>
      Алға ауданына – 1 361 244 мың теңге;</w:t>
      </w:r>
    </w:p>
    <w:p>
      <w:pPr>
        <w:spacing w:after="0"/>
        <w:ind w:left="0"/>
        <w:jc w:val="both"/>
      </w:pPr>
      <w:r>
        <w:rPr>
          <w:rFonts w:ascii="Times New Roman"/>
          <w:b w:val="false"/>
          <w:i w:val="false"/>
          <w:color w:val="000000"/>
          <w:sz w:val="28"/>
        </w:rPr>
        <w:t>
      Ырғыз ауданына – 1 344 311 мың теңге;</w:t>
      </w:r>
    </w:p>
    <w:p>
      <w:pPr>
        <w:spacing w:after="0"/>
        <w:ind w:left="0"/>
        <w:jc w:val="both"/>
      </w:pPr>
      <w:r>
        <w:rPr>
          <w:rFonts w:ascii="Times New Roman"/>
          <w:b w:val="false"/>
          <w:i w:val="false"/>
          <w:color w:val="000000"/>
          <w:sz w:val="28"/>
        </w:rPr>
        <w:t>
      Қарғалы ауданына – 1 214 637 мың теңге;</w:t>
      </w:r>
    </w:p>
    <w:p>
      <w:pPr>
        <w:spacing w:after="0"/>
        <w:ind w:left="0"/>
        <w:jc w:val="both"/>
      </w:pPr>
      <w:r>
        <w:rPr>
          <w:rFonts w:ascii="Times New Roman"/>
          <w:b w:val="false"/>
          <w:i w:val="false"/>
          <w:color w:val="000000"/>
          <w:sz w:val="28"/>
        </w:rPr>
        <w:t>
      Мәртөк ауданына – 1 496 388 мың теңге;</w:t>
      </w:r>
    </w:p>
    <w:p>
      <w:pPr>
        <w:spacing w:after="0"/>
        <w:ind w:left="0"/>
        <w:jc w:val="both"/>
      </w:pPr>
      <w:r>
        <w:rPr>
          <w:rFonts w:ascii="Times New Roman"/>
          <w:b w:val="false"/>
          <w:i w:val="false"/>
          <w:color w:val="000000"/>
          <w:sz w:val="28"/>
        </w:rPr>
        <w:t>
      Ойыл ауданына – 1 649 683 мың теңге;</w:t>
      </w:r>
    </w:p>
    <w:p>
      <w:pPr>
        <w:spacing w:after="0"/>
        <w:ind w:left="0"/>
        <w:jc w:val="both"/>
      </w:pPr>
      <w:r>
        <w:rPr>
          <w:rFonts w:ascii="Times New Roman"/>
          <w:b w:val="false"/>
          <w:i w:val="false"/>
          <w:color w:val="000000"/>
          <w:sz w:val="28"/>
        </w:rPr>
        <w:t>
      Қобда ауданына – 1 869 017 мың теңге.</w:t>
      </w:r>
    </w:p>
    <w:bookmarkStart w:name="z11" w:id="9"/>
    <w:p>
      <w:pPr>
        <w:spacing w:after="0"/>
        <w:ind w:left="0"/>
        <w:jc w:val="both"/>
      </w:pPr>
      <w:r>
        <w:rPr>
          <w:rFonts w:ascii="Times New Roman"/>
          <w:b w:val="false"/>
          <w:i w:val="false"/>
          <w:color w:val="000000"/>
          <w:sz w:val="28"/>
        </w:rPr>
        <w:t>
      9. 2024 жылға арналған облыстық бюджетте республикалық бюджеттен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2) эпизоотияға қарсы іс-шаралар жүргізуге;</w:t>
      </w:r>
    </w:p>
    <w:p>
      <w:pPr>
        <w:spacing w:after="0"/>
        <w:ind w:left="0"/>
        <w:jc w:val="both"/>
      </w:pPr>
      <w:r>
        <w:rPr>
          <w:rFonts w:ascii="Times New Roman"/>
          <w:b w:val="false"/>
          <w:i w:val="false"/>
          <w:color w:val="000000"/>
          <w:sz w:val="28"/>
        </w:rPr>
        <w:t>
      3) ауыл шаруашылығы жануарларын бiрдейлендiруді жүргізуге арналған бұйымдар (құралдар) және атрибуттар сатып алуға;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p>
      <w:pPr>
        <w:spacing w:after="0"/>
        <w:ind w:left="0"/>
        <w:jc w:val="both"/>
      </w:pPr>
      <w:r>
        <w:rPr>
          <w:rFonts w:ascii="Times New Roman"/>
          <w:b w:val="false"/>
          <w:i w:val="false"/>
          <w:color w:val="000000"/>
          <w:sz w:val="28"/>
        </w:rPr>
        <w:t>
      6)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8)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xml:space="preserve">
      9) аудандар (облыстық маңызы бар қалалар) әкімдерін сайлауды қамтамасыз етуге және өткізуге; </w:t>
      </w:r>
    </w:p>
    <w:p>
      <w:pPr>
        <w:spacing w:after="0"/>
        <w:ind w:left="0"/>
        <w:jc w:val="both"/>
      </w:pPr>
      <w:r>
        <w:rPr>
          <w:rFonts w:ascii="Times New Roman"/>
          <w:b w:val="false"/>
          <w:i w:val="false"/>
          <w:color w:val="000000"/>
          <w:sz w:val="28"/>
        </w:rPr>
        <w:t>
      10)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11)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12)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13) мемлекеттік дене шынықтыру және спорт ұйымдарының медицина қызметкерлерінің еңбекақысын төлеуді ұлғайтуға.</w:t>
      </w:r>
    </w:p>
    <w:p>
      <w:pPr>
        <w:spacing w:after="0"/>
        <w:ind w:left="0"/>
        <w:jc w:val="both"/>
      </w:pPr>
      <w:r>
        <w:rPr>
          <w:rFonts w:ascii="Times New Roman"/>
          <w:b w:val="false"/>
          <w:i w:val="false"/>
          <w:color w:val="000000"/>
          <w:sz w:val="28"/>
        </w:rPr>
        <w:t>
      Аталған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облыстық мәслихатының 23.10.2024 </w:t>
      </w:r>
      <w:r>
        <w:rPr>
          <w:rFonts w:ascii="Times New Roman"/>
          <w:b w:val="false"/>
          <w:i w:val="false"/>
          <w:color w:val="000000"/>
          <w:sz w:val="28"/>
        </w:rPr>
        <w:t>№ 178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2024 жылға арналған облыстық бюджетке республикалық бюджеттен кредиттер түскені ескерілсін:</w:t>
      </w:r>
    </w:p>
    <w:bookmarkEnd w:id="10"/>
    <w:p>
      <w:pPr>
        <w:spacing w:after="0"/>
        <w:ind w:left="0"/>
        <w:jc w:val="both"/>
      </w:pPr>
      <w:r>
        <w:rPr>
          <w:rFonts w:ascii="Times New Roman"/>
          <w:b w:val="false"/>
          <w:i w:val="false"/>
          <w:color w:val="000000"/>
          <w:sz w:val="28"/>
        </w:rPr>
        <w:t>
      1) ауыл тұрғындарының табысын арттыру бойынша жобаны масштабтау үшін ауыл тұрғындарына микрокредиттер беруге;</w:t>
      </w:r>
    </w:p>
    <w:p>
      <w:pPr>
        <w:spacing w:after="0"/>
        <w:ind w:left="0"/>
        <w:jc w:val="both"/>
      </w:pPr>
      <w:r>
        <w:rPr>
          <w:rFonts w:ascii="Times New Roman"/>
          <w:b w:val="false"/>
          <w:i w:val="false"/>
          <w:color w:val="000000"/>
          <w:sz w:val="28"/>
        </w:rPr>
        <w:t>
      2) жастардың кәсіпкерлік бастамасына жәрдемдесуге;</w:t>
      </w:r>
    </w:p>
    <w:p>
      <w:pPr>
        <w:spacing w:after="0"/>
        <w:ind w:left="0"/>
        <w:jc w:val="both"/>
      </w:pPr>
      <w:r>
        <w:rPr>
          <w:rFonts w:ascii="Times New Roman"/>
          <w:b w:val="false"/>
          <w:i w:val="false"/>
          <w:color w:val="000000"/>
          <w:sz w:val="28"/>
        </w:rPr>
        <w:t>
      3) агроөнеркәсіптік кешендегі инвестициялық жобаларға кредит беруге;</w:t>
      </w:r>
    </w:p>
    <w:p>
      <w:pPr>
        <w:spacing w:after="0"/>
        <w:ind w:left="0"/>
        <w:jc w:val="both"/>
      </w:pPr>
      <w:r>
        <w:rPr>
          <w:rFonts w:ascii="Times New Roman"/>
          <w:b w:val="false"/>
          <w:i w:val="false"/>
          <w:color w:val="000000"/>
          <w:sz w:val="28"/>
        </w:rPr>
        <w:t>
      4)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5)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bookmarkStart w:name="z23" w:id="11"/>
    <w:p>
      <w:pPr>
        <w:spacing w:after="0"/>
        <w:ind w:left="0"/>
        <w:jc w:val="both"/>
      </w:pPr>
      <w:r>
        <w:rPr>
          <w:rFonts w:ascii="Times New Roman"/>
          <w:b w:val="false"/>
          <w:i w:val="false"/>
          <w:color w:val="000000"/>
          <w:sz w:val="28"/>
        </w:rPr>
        <w:t>
      10-1. 2024 жылға арналған облыстық бюджеттен аудандардың бюджеттеріне кондоминиум объектілерінің ортақ мүлкіне күрделі жөндеу жүргізуге кредит беру көзделсін.</w:t>
      </w:r>
    </w:p>
    <w:bookmarkEnd w:id="11"/>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облыстық мәслихатының 23.10.2024 </w:t>
      </w:r>
      <w:r>
        <w:rPr>
          <w:rFonts w:ascii="Times New Roman"/>
          <w:b w:val="false"/>
          <w:i w:val="false"/>
          <w:color w:val="000000"/>
          <w:sz w:val="28"/>
        </w:rPr>
        <w:t>№ 178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2024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bookmarkEnd w:id="12"/>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мемлекеттік атаулы әлеуметтік көмекті төлеуге;</w:t>
      </w:r>
    </w:p>
    <w:p>
      <w:pPr>
        <w:spacing w:after="0"/>
        <w:ind w:left="0"/>
        <w:jc w:val="both"/>
      </w:pPr>
      <w:r>
        <w:rPr>
          <w:rFonts w:ascii="Times New Roman"/>
          <w:b w:val="false"/>
          <w:i w:val="false"/>
          <w:color w:val="000000"/>
          <w:sz w:val="28"/>
        </w:rPr>
        <w:t>
      4)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4-1) өмірлік қиын жағдай туындаған кезде мұқтаж азаматтарға әлеуметтік көмекке;</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6) мәдениет нысандарын күрделі жөндеуге;</w:t>
      </w:r>
    </w:p>
    <w:p>
      <w:pPr>
        <w:spacing w:after="0"/>
        <w:ind w:left="0"/>
        <w:jc w:val="both"/>
      </w:pPr>
      <w:r>
        <w:rPr>
          <w:rFonts w:ascii="Times New Roman"/>
          <w:b w:val="false"/>
          <w:i w:val="false"/>
          <w:color w:val="000000"/>
          <w:sz w:val="28"/>
        </w:rPr>
        <w:t>
      7)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8)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9)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10) коммуналдық шаруашылықты дамытуға;</w:t>
      </w:r>
    </w:p>
    <w:p>
      <w:pPr>
        <w:spacing w:after="0"/>
        <w:ind w:left="0"/>
        <w:jc w:val="both"/>
      </w:pPr>
      <w:r>
        <w:rPr>
          <w:rFonts w:ascii="Times New Roman"/>
          <w:b w:val="false"/>
          <w:i w:val="false"/>
          <w:color w:val="000000"/>
          <w:sz w:val="28"/>
        </w:rPr>
        <w:t>
      11) спорт объектілерін дамытуға;</w:t>
      </w:r>
    </w:p>
    <w:p>
      <w:pPr>
        <w:spacing w:after="0"/>
        <w:ind w:left="0"/>
        <w:jc w:val="both"/>
      </w:pPr>
      <w:r>
        <w:rPr>
          <w:rFonts w:ascii="Times New Roman"/>
          <w:b w:val="false"/>
          <w:i w:val="false"/>
          <w:color w:val="000000"/>
          <w:sz w:val="28"/>
        </w:rPr>
        <w:t>
      12) ауыл шаруашылығы объектілерін дамытуға;</w:t>
      </w:r>
    </w:p>
    <w:p>
      <w:pPr>
        <w:spacing w:after="0"/>
        <w:ind w:left="0"/>
        <w:jc w:val="both"/>
      </w:pPr>
      <w:r>
        <w:rPr>
          <w:rFonts w:ascii="Times New Roman"/>
          <w:b w:val="false"/>
          <w:i w:val="false"/>
          <w:color w:val="000000"/>
          <w:sz w:val="28"/>
        </w:rPr>
        <w:t>
      13)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14-1) газ тасымалдау жүйесін дамытуға;</w:t>
      </w:r>
    </w:p>
    <w:p>
      <w:pPr>
        <w:spacing w:after="0"/>
        <w:ind w:left="0"/>
        <w:jc w:val="both"/>
      </w:pPr>
      <w:r>
        <w:rPr>
          <w:rFonts w:ascii="Times New Roman"/>
          <w:b w:val="false"/>
          <w:i w:val="false"/>
          <w:color w:val="000000"/>
          <w:sz w:val="28"/>
        </w:rPr>
        <w:t>
      14-2) мәдениет нысандарын дамытуға;</w:t>
      </w:r>
    </w:p>
    <w:p>
      <w:pPr>
        <w:spacing w:after="0"/>
        <w:ind w:left="0"/>
        <w:jc w:val="both"/>
      </w:pPr>
      <w:r>
        <w:rPr>
          <w:rFonts w:ascii="Times New Roman"/>
          <w:b w:val="false"/>
          <w:i w:val="false"/>
          <w:color w:val="000000"/>
          <w:sz w:val="28"/>
        </w:rPr>
        <w:t>
      14-3)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14-4) қаланы және елді мекендерді абаттандыруды дамытуға;</w:t>
      </w:r>
    </w:p>
    <w:p>
      <w:pPr>
        <w:spacing w:after="0"/>
        <w:ind w:left="0"/>
        <w:jc w:val="both"/>
      </w:pPr>
      <w:r>
        <w:rPr>
          <w:rFonts w:ascii="Times New Roman"/>
          <w:b w:val="false"/>
          <w:i w:val="false"/>
          <w:color w:val="000000"/>
          <w:sz w:val="28"/>
        </w:rPr>
        <w:t>
      14-5) ауданның (облыстық маңызы бар қаланың)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14-6) байланыс желілерін салуға;</w:t>
      </w:r>
    </w:p>
    <w:p>
      <w:pPr>
        <w:spacing w:after="0"/>
        <w:ind w:left="0"/>
        <w:jc w:val="both"/>
      </w:pPr>
      <w:r>
        <w:rPr>
          <w:rFonts w:ascii="Times New Roman"/>
          <w:b w:val="false"/>
          <w:i w:val="false"/>
          <w:color w:val="000000"/>
          <w:sz w:val="28"/>
        </w:rPr>
        <w:t>
      14-7)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14-8) мемлекеттік тұрғын үй қорын сақтауды ұйымдастыруға;</w:t>
      </w:r>
    </w:p>
    <w:p>
      <w:pPr>
        <w:spacing w:after="0"/>
        <w:ind w:left="0"/>
        <w:jc w:val="both"/>
      </w:pPr>
      <w:r>
        <w:rPr>
          <w:rFonts w:ascii="Times New Roman"/>
          <w:b w:val="false"/>
          <w:i w:val="false"/>
          <w:color w:val="000000"/>
          <w:sz w:val="28"/>
        </w:rPr>
        <w:t>
      15)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26.03.2024 </w:t>
      </w:r>
      <w:r>
        <w:rPr>
          <w:rFonts w:ascii="Times New Roman"/>
          <w:b w:val="false"/>
          <w:i w:val="false"/>
          <w:color w:val="000000"/>
          <w:sz w:val="28"/>
        </w:rPr>
        <w:t>№ 129</w:t>
      </w:r>
      <w:r>
        <w:rPr>
          <w:rFonts w:ascii="Times New Roman"/>
          <w:b w:val="false"/>
          <w:i w:val="false"/>
          <w:color w:val="ff0000"/>
          <w:sz w:val="28"/>
        </w:rPr>
        <w:t xml:space="preserve"> (01.01.2024 бастап қолданысқа енгізіледі); 10.04.2024 </w:t>
      </w:r>
      <w:r>
        <w:rPr>
          <w:rFonts w:ascii="Times New Roman"/>
          <w:b w:val="false"/>
          <w:i w:val="false"/>
          <w:color w:val="000000"/>
          <w:sz w:val="28"/>
        </w:rPr>
        <w:t>№ 133</w:t>
      </w:r>
      <w:r>
        <w:rPr>
          <w:rFonts w:ascii="Times New Roman"/>
          <w:b w:val="false"/>
          <w:i w:val="false"/>
          <w:color w:val="ff0000"/>
          <w:sz w:val="28"/>
        </w:rPr>
        <w:t xml:space="preserve"> (01.01.2024 бастап қолданысқа енгізіледі); 27.05.2024 </w:t>
      </w:r>
      <w:r>
        <w:rPr>
          <w:rFonts w:ascii="Times New Roman"/>
          <w:b w:val="false"/>
          <w:i w:val="false"/>
          <w:color w:val="000000"/>
          <w:sz w:val="28"/>
        </w:rPr>
        <w:t>№ 138</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11-1. Облыстық бюджетте мемлекеттік бағалы қағаздарды шығару есебінен 2024 жылға арналған несиелік тұрғын үй құрылысына қарыздар түсімі көзделсін.</w:t>
      </w:r>
    </w:p>
    <w:bookmarkEnd w:id="13"/>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Ақтөбе облыстық мәслихатының 26.03.2024 </w:t>
      </w:r>
      <w:r>
        <w:rPr>
          <w:rFonts w:ascii="Times New Roman"/>
          <w:b w:val="false"/>
          <w:i w:val="false"/>
          <w:color w:val="000000"/>
          <w:sz w:val="28"/>
        </w:rPr>
        <w:t>№ 129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11-2. Облыстық бюджетте мемлекеттік бағалы қағаздарды шығару есебінен 2024 жылға арналған жергілікті атқарушы органның кезекте тұрғандарға кейіннен жалға беру үшін дайын тұрғын үйді сатып алуға қарыздар түсімі көзделсін.</w:t>
      </w:r>
    </w:p>
    <w:bookmarkEnd w:id="14"/>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 тармақпен толықтырылды - Ақтөбе облыстық мәслихатының 27.05.2024 </w:t>
      </w:r>
      <w:r>
        <w:rPr>
          <w:rFonts w:ascii="Times New Roman"/>
          <w:b w:val="false"/>
          <w:i w:val="false"/>
          <w:color w:val="000000"/>
          <w:sz w:val="28"/>
        </w:rPr>
        <w:t>№ 138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12. Облыстың жергілікті атқарушы органының 2024 жылға арналған резерві 21 479 474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27.05.2024 </w:t>
      </w:r>
      <w:r>
        <w:rPr>
          <w:rFonts w:ascii="Times New Roman"/>
          <w:b w:val="false"/>
          <w:i w:val="false"/>
          <w:color w:val="000000"/>
          <w:sz w:val="28"/>
        </w:rPr>
        <w:t>№ 138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13. 2024 жылға арналған облыстық бюджетті атқару процесінде секвестрлеуге жатпайтын облыстық бюджеттік бағдарламалардың (кіші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6"/>
    <w:bookmarkStart w:name="z16" w:id="17"/>
    <w:p>
      <w:pPr>
        <w:spacing w:after="0"/>
        <w:ind w:left="0"/>
        <w:jc w:val="both"/>
      </w:pPr>
      <w:r>
        <w:rPr>
          <w:rFonts w:ascii="Times New Roman"/>
          <w:b w:val="false"/>
          <w:i w:val="false"/>
          <w:color w:val="000000"/>
          <w:sz w:val="28"/>
        </w:rPr>
        <w:t>
      14.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12.12.2024 </w:t>
      </w:r>
      <w:r>
        <w:rPr>
          <w:rFonts w:ascii="Times New Roman"/>
          <w:b w:val="false"/>
          <w:i w:val="false"/>
          <w:color w:val="ff0000"/>
          <w:sz w:val="28"/>
        </w:rPr>
        <w:t>№ 187</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527 448 415,8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32 495 717,9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31 763 551,9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435 148 017,9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58 426 965,9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58 426 965,9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376 721 052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561 503 680,8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278 408 868,9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209 890 539,9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161 505 881,9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91 791 305,9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51 648 148,9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2-қосымша</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27.05.2024 </w:t>
      </w:r>
      <w:r>
        <w:rPr>
          <w:rFonts w:ascii="Times New Roman"/>
          <w:b w:val="false"/>
          <w:i w:val="false"/>
          <w:color w:val="ff0000"/>
          <w:sz w:val="28"/>
        </w:rPr>
        <w:t>№ 138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482 303 627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486 774 945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3-қосымша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27.05.2024 </w:t>
      </w:r>
      <w:r>
        <w:rPr>
          <w:rFonts w:ascii="Times New Roman"/>
          <w:b w:val="false"/>
          <w:i w:val="false"/>
          <w:color w:val="ff0000"/>
          <w:sz w:val="28"/>
        </w:rPr>
        <w:t>№ 138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492 967 612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77 872 441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409 382 604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345 219 246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4 - Қосымша</w:t>
            </w:r>
          </w:p>
        </w:tc>
      </w:tr>
    </w:tbl>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