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0c27" w14:textId="af50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2018 жылғы 11 сәуірдегі № 283 ""Ақтөбе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Ақтөбе облыстық мәслихатының 2023 жылғы 9 маусымдағы № 36 шешімі</w:t>
      </w:r>
    </w:p>
    <w:p>
      <w:pPr>
        <w:spacing w:after="0"/>
        <w:ind w:left="0"/>
        <w:jc w:val="both"/>
      </w:pPr>
      <w:bookmarkStart w:name="z2" w:id="0"/>
      <w:r>
        <w:rPr>
          <w:rFonts w:ascii="Times New Roman"/>
          <w:b w:val="false"/>
          <w:i w:val="false"/>
          <w:color w:val="000000"/>
          <w:sz w:val="28"/>
        </w:rPr>
        <w:t xml:space="preserve">
      Ақтөбе облыстық мәслихаты ШЕШТІ: </w:t>
      </w:r>
    </w:p>
    <w:bookmarkEnd w:id="0"/>
    <w:bookmarkStart w:name="z3" w:id="1"/>
    <w:p>
      <w:pPr>
        <w:spacing w:after="0"/>
        <w:ind w:left="0"/>
        <w:jc w:val="both"/>
      </w:pPr>
      <w:r>
        <w:rPr>
          <w:rFonts w:ascii="Times New Roman"/>
          <w:b w:val="false"/>
          <w:i w:val="false"/>
          <w:color w:val="000000"/>
          <w:sz w:val="28"/>
        </w:rPr>
        <w:t xml:space="preserve">
      1. Ақтөбе облыстық мәслихатының 2018 жылғы 11 сәуірдегі № 283 ""Ақтөбе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облыстық мәслихатының аппараты" мемлекеттік мекемесінің "Б" корпусы мемлекеттік әкімшілік қызметшілерінің қызметін бағалау әдістемесі</w:t>
      </w:r>
      <w:r>
        <w:rPr>
          <w:rFonts w:ascii="Times New Roman"/>
          <w:b w:val="false"/>
          <w:i w:val="false"/>
          <w:color w:val="000000"/>
          <w:sz w:val="28"/>
        </w:rPr>
        <w:t xml:space="preserve"> осы шешімнің қосымшасына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Ақтөбе облыстық мәслихаты аппаратының басшысына жүктелсін.</w:t>
      </w:r>
    </w:p>
    <w:bookmarkEnd w:id="3"/>
    <w:bookmarkStart w:name="z6" w:id="4"/>
    <w:p>
      <w:pPr>
        <w:spacing w:after="0"/>
        <w:ind w:left="0"/>
        <w:jc w:val="both"/>
      </w:pPr>
      <w:r>
        <w:rPr>
          <w:rFonts w:ascii="Times New Roman"/>
          <w:b w:val="false"/>
          <w:i w:val="false"/>
          <w:color w:val="000000"/>
          <w:sz w:val="28"/>
        </w:rPr>
        <w:t xml:space="preserve">
      3. "Б" корпусы мемлекеттік әкімшілік қызметшілерінің қызметін бағалау Әдістемесінің </w:t>
      </w:r>
      <w:r>
        <w:rPr>
          <w:rFonts w:ascii="Times New Roman"/>
          <w:b w:val="false"/>
          <w:i w:val="false"/>
          <w:color w:val="000000"/>
          <w:sz w:val="28"/>
        </w:rPr>
        <w:t>3-тармағының</w:t>
      </w:r>
      <w:r>
        <w:rPr>
          <w:rFonts w:ascii="Times New Roman"/>
          <w:b w:val="false"/>
          <w:i w:val="false"/>
          <w:color w:val="000000"/>
          <w:sz w:val="28"/>
        </w:rPr>
        <w:t xml:space="preserve"> 12) тармақшасы, </w:t>
      </w:r>
      <w:r>
        <w:rPr>
          <w:rFonts w:ascii="Times New Roman"/>
          <w:b w:val="false"/>
          <w:i w:val="false"/>
          <w:color w:val="000000"/>
          <w:sz w:val="28"/>
        </w:rPr>
        <w:t>6-тармағының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сондай-ақ "Б" корпусы мемлекеттік әкімшілік қызметшілерінің қызметін бағалау әдістемесіне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2023 жылғы 31 тамызға дейін қолданылады деп белгіленсін.</w:t>
      </w:r>
    </w:p>
    <w:bookmarkEnd w:id="4"/>
    <w:bookmarkStart w:name="z7"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облыстық мәслихатының </w:t>
            </w:r>
            <w:r>
              <w:br/>
            </w:r>
            <w:r>
              <w:rPr>
                <w:rFonts w:ascii="Times New Roman"/>
                <w:b w:val="false"/>
                <w:i w:val="false"/>
                <w:color w:val="000000"/>
                <w:sz w:val="20"/>
              </w:rPr>
              <w:t xml:space="preserve">2023 жылғы 9 маусымдағы </w:t>
            </w:r>
            <w:r>
              <w:br/>
            </w:r>
            <w:r>
              <w:rPr>
                <w:rFonts w:ascii="Times New Roman"/>
                <w:b w:val="false"/>
                <w:i w:val="false"/>
                <w:color w:val="000000"/>
                <w:sz w:val="20"/>
              </w:rPr>
              <w:t>№ 36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облыстық мәслихатының </w:t>
            </w:r>
            <w:r>
              <w:br/>
            </w:r>
            <w:r>
              <w:rPr>
                <w:rFonts w:ascii="Times New Roman"/>
                <w:b w:val="false"/>
                <w:i w:val="false"/>
                <w:color w:val="000000"/>
                <w:sz w:val="20"/>
              </w:rPr>
              <w:t xml:space="preserve">2018 жылғы 11 сәуірдегі </w:t>
            </w:r>
            <w:r>
              <w:br/>
            </w:r>
            <w:r>
              <w:rPr>
                <w:rFonts w:ascii="Times New Roman"/>
                <w:b w:val="false"/>
                <w:i w:val="false"/>
                <w:color w:val="000000"/>
                <w:sz w:val="20"/>
              </w:rPr>
              <w:t>№ 283 шешіміне қосымша</w:t>
            </w:r>
          </w:p>
        </w:tc>
      </w:tr>
    </w:tbl>
    <w:bookmarkStart w:name="z9" w:id="6"/>
    <w:p>
      <w:pPr>
        <w:spacing w:after="0"/>
        <w:ind w:left="0"/>
        <w:jc w:val="left"/>
      </w:pPr>
      <w:r>
        <w:rPr>
          <w:rFonts w:ascii="Times New Roman"/>
          <w:b/>
          <w:i w:val="false"/>
          <w:color w:val="000000"/>
        </w:rPr>
        <w:t xml:space="preserve"> "Ақтөбе облыстық мәслихатының аппараты" мемлекеттік мекемесінің "Б" корпусы мемлекеттік әкімшілік қызметшілерінің қызметін бағалау әдістемесі</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"Ақтөбе облыстық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"Ақтөбе облыстық мәслихатының аппаратының "Б" корпусы мемлекеттік әкімшілік қызметшілерінің қызметін бағалау тәртібін айқындайды.</w:t>
      </w:r>
    </w:p>
    <w:bookmarkEnd w:id="8"/>
    <w:bookmarkStart w:name="z12" w:id="9"/>
    <w:p>
      <w:pPr>
        <w:spacing w:after="0"/>
        <w:ind w:left="0"/>
        <w:jc w:val="both"/>
      </w:pPr>
      <w:r>
        <w:rPr>
          <w:rFonts w:ascii="Times New Roman"/>
          <w:b w:val="false"/>
          <w:i w:val="false"/>
          <w:color w:val="000000"/>
          <w:sz w:val="28"/>
        </w:rPr>
        <w:t xml:space="preserve">
      2. "Б" корпусы мемлекеттік әкімшілік қызметшілерінің қызметін бағалау әдістемесін "Б" корпусы мемлекеттік әкімшілік қызметшілерінің қызметін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бұйрығымен бекітілген бағалаудың </w:t>
      </w:r>
      <w:r>
        <w:rPr>
          <w:rFonts w:ascii="Times New Roman"/>
          <w:b w:val="false"/>
          <w:i w:val="false"/>
          <w:color w:val="000000"/>
          <w:sz w:val="28"/>
        </w:rPr>
        <w:t>үлгілік әдістемесі</w:t>
      </w:r>
      <w:r>
        <w:rPr>
          <w:rFonts w:ascii="Times New Roman"/>
          <w:b w:val="false"/>
          <w:i w:val="false"/>
          <w:color w:val="000000"/>
          <w:sz w:val="28"/>
        </w:rPr>
        <w:t xml:space="preserve"> негізінде облыстық мәслихатпен Ақтөбе облыстық мәслихаты аппараты қызметінің ерекшелігі ескеріле отырып бекітіледі.</w:t>
      </w:r>
    </w:p>
    <w:bookmarkEnd w:id="9"/>
    <w:bookmarkStart w:name="z13" w:id="10"/>
    <w:p>
      <w:pPr>
        <w:spacing w:after="0"/>
        <w:ind w:left="0"/>
        <w:jc w:val="both"/>
      </w:pPr>
      <w:r>
        <w:rPr>
          <w:rFonts w:ascii="Times New Roman"/>
          <w:b w:val="false"/>
          <w:i w:val="false"/>
          <w:color w:val="000000"/>
          <w:sz w:val="28"/>
        </w:rPr>
        <w:t>
      3. Осы Әдістемеде пайдаланылатын негізгі ұғымдар:</w:t>
      </w:r>
    </w:p>
    <w:bookmarkEnd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D-1, D-3 (құрылымдық бөлімшелердің басшылары)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4" w:id="11"/>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5" w:id="1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6" w:id="1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13"/>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Start w:name="z17" w:id="14"/>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4"/>
    <w:bookmarkStart w:name="z18" w:id="1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5"/>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9" w:id="16"/>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6"/>
    <w:bookmarkStart w:name="z20" w:id="17"/>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7"/>
    <w:bookmarkStart w:name="z21" w:id="18"/>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2" w:id="19"/>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9"/>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3" w:id="20"/>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20"/>
    <w:bookmarkStart w:name="z24" w:id="21"/>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21"/>
    <w:bookmarkStart w:name="z25" w:id="22"/>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2"/>
    <w:bookmarkStart w:name="z26" w:id="23"/>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3"/>
    <w:bookmarkStart w:name="z27" w:id="24"/>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4"/>
    <w:bookmarkStart w:name="z28" w:id="25"/>
    <w:p>
      <w:pPr>
        <w:spacing w:after="0"/>
        <w:ind w:left="0"/>
        <w:jc w:val="both"/>
      </w:pPr>
      <w:r>
        <w:rPr>
          <w:rFonts w:ascii="Times New Roman"/>
          <w:b w:val="false"/>
          <w:i w:val="false"/>
          <w:color w:val="000000"/>
          <w:sz w:val="28"/>
        </w:rPr>
        <w:t>
      18. Бағалаушы адам мыналарға жауапты болады:</w:t>
      </w:r>
    </w:p>
    <w:bookmarkEnd w:id="2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9" w:id="26"/>
    <w:p>
      <w:pPr>
        <w:spacing w:after="0"/>
        <w:ind w:left="0"/>
        <w:jc w:val="both"/>
      </w:pPr>
      <w:r>
        <w:rPr>
          <w:rFonts w:ascii="Times New Roman"/>
          <w:b w:val="false"/>
          <w:i w:val="false"/>
          <w:color w:val="000000"/>
          <w:sz w:val="28"/>
        </w:rPr>
        <w:t>
      19. Бағаланатын адам мыналарға жауапты болады:</w:t>
      </w:r>
    </w:p>
    <w:bookmarkEnd w:id="2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30" w:id="27"/>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31" w:id="28"/>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8"/>
    <w:bookmarkStart w:name="z32" w:id="2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9"/>
    <w:bookmarkStart w:name="z33" w:id="30"/>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30"/>
    <w:bookmarkStart w:name="z34" w:id="31"/>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3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5" w:id="32"/>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2"/>
    <w:bookmarkStart w:name="z36" w:id="33"/>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7" w:id="34"/>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4"/>
    <w:bookmarkStart w:name="z38" w:id="35"/>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5"/>
    <w:bookmarkStart w:name="z39" w:id="36"/>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Start w:name="z40" w:id="3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7"/>
    <w:bookmarkStart w:name="z41" w:id="3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8"/>
    <w:bookmarkStart w:name="z42" w:id="39"/>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9"/>
    <w:bookmarkStart w:name="z43" w:id="40"/>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40"/>
    <w:bookmarkStart w:name="z44" w:id="41"/>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41"/>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5" w:id="42"/>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ескеріле отырып, мынадай параметрлер бойынша айқындалады:</w:t>
      </w:r>
    </w:p>
    <w:bookmarkEnd w:id="42"/>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6" w:id="43"/>
    <w:p>
      <w:pPr>
        <w:spacing w:after="0"/>
        <w:ind w:left="0"/>
        <w:jc w:val="left"/>
      </w:pPr>
      <w:r>
        <w:rPr>
          <w:rFonts w:ascii="Times New Roman"/>
          <w:b/>
          <w:i w:val="false"/>
          <w:color w:val="000000"/>
        </w:rPr>
        <w:t xml:space="preserve"> 4-тарау. 360 әдісі бойынша бағалау тәртібі</w:t>
      </w:r>
    </w:p>
    <w:bookmarkEnd w:id="43"/>
    <w:bookmarkStart w:name="z47" w:id="44"/>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4"/>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Start w:name="z48" w:id="45"/>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5"/>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9" w:id="4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50" w:id="47"/>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7"/>
    <w:bookmarkStart w:name="z51" w:id="4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8"/>
    <w:bookmarkStart w:name="z52" w:id="49"/>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49"/>
    <w:bookmarkStart w:name="z53" w:id="50"/>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50"/>
    <w:bookmarkStart w:name="z54" w:id="51"/>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51"/>
    <w:bookmarkStart w:name="z55" w:id="52"/>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52"/>
    <w:bookmarkStart w:name="z56" w:id="53"/>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5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7" w:id="54"/>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4"/>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8" w:id="5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5"/>
    <w:bookmarkStart w:name="z59" w:id="56"/>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56"/>
    <w:bookmarkStart w:name="z60" w:id="57"/>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57"/>
    <w:bookmarkStart w:name="z61" w:id="58"/>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8"/>
    <w:bookmarkStart w:name="z62" w:id="59"/>
    <w:p>
      <w:pPr>
        <w:spacing w:after="0"/>
        <w:ind w:left="0"/>
        <w:jc w:val="both"/>
      </w:pPr>
      <w:r>
        <w:rPr>
          <w:rFonts w:ascii="Times New Roman"/>
          <w:b w:val="false"/>
          <w:i w:val="false"/>
          <w:color w:val="000000"/>
          <w:sz w:val="28"/>
        </w:rPr>
        <w:t>
      47. НМИ:</w:t>
      </w:r>
    </w:p>
    <w:bookmarkEnd w:id="5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3" w:id="60"/>
    <w:p>
      <w:pPr>
        <w:spacing w:after="0"/>
        <w:ind w:left="0"/>
        <w:jc w:val="both"/>
      </w:pPr>
      <w:r>
        <w:rPr>
          <w:rFonts w:ascii="Times New Roman"/>
          <w:b w:val="false"/>
          <w:i w:val="false"/>
          <w:color w:val="000000"/>
          <w:sz w:val="28"/>
        </w:rPr>
        <w:t>
      48. НМИ саны 5 құрайды.</w:t>
      </w:r>
    </w:p>
    <w:bookmarkEnd w:id="60"/>
    <w:bookmarkStart w:name="z64" w:id="61"/>
    <w:p>
      <w:pPr>
        <w:spacing w:after="0"/>
        <w:ind w:left="0"/>
        <w:jc w:val="left"/>
      </w:pPr>
      <w:r>
        <w:rPr>
          <w:rFonts w:ascii="Times New Roman"/>
          <w:b/>
          <w:i w:val="false"/>
          <w:color w:val="000000"/>
        </w:rPr>
        <w:t xml:space="preserve"> 1-параграф. НМИ жетістігін бағалау тәртібі</w:t>
      </w:r>
    </w:p>
    <w:bookmarkEnd w:id="61"/>
    <w:bookmarkStart w:name="z65" w:id="62"/>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62"/>
    <w:bookmarkStart w:name="z66" w:id="63"/>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3"/>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7" w:id="64"/>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64"/>
    <w:bookmarkStart w:name="z68" w:id="65"/>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65"/>
    <w:bookmarkStart w:name="z69" w:id="66"/>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66"/>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70" w:id="67"/>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67"/>
    <w:bookmarkStart w:name="z71" w:id="68"/>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8"/>
    <w:bookmarkStart w:name="z72" w:id="69"/>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9"/>
    <w:bookmarkStart w:name="z73" w:id="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70"/>
    <w:bookmarkStart w:name="z74" w:id="71"/>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71"/>
    <w:bookmarkStart w:name="z75" w:id="72"/>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72"/>
    <w:bookmarkStart w:name="z76" w:id="73"/>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3"/>
    <w:bookmarkStart w:name="z77" w:id="74"/>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74"/>
    <w:bookmarkStart w:name="z78" w:id="75"/>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5"/>
    <w:bookmarkStart w:name="z79" w:id="76"/>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76"/>
    <w:bookmarkStart w:name="z80" w:id="77"/>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77"/>
    <w:bookmarkStart w:name="z81" w:id="78"/>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78"/>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Start w:name="z82" w:id="79"/>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79"/>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3" w:id="80"/>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84" w:id="81"/>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81"/>
    <w:bookmarkStart w:name="z85" w:id="82"/>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82"/>
    <w:bookmarkStart w:name="z86" w:id="83"/>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3"/>
    <w:bookmarkStart w:name="z87" w:id="84"/>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8" w:id="85"/>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8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 жыл </w:t>
      </w:r>
      <w:r>
        <w:br/>
      </w:r>
      <w:r>
        <w:rPr>
          <w:rFonts w:ascii="Times New Roman"/>
          <w:b/>
          <w:i w:val="false"/>
          <w:color w:val="000000"/>
        </w:rPr>
        <w:t>(жеке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w:t>
      </w:r>
    </w:p>
    <w:p>
      <w:pPr>
        <w:spacing w:after="0"/>
        <w:ind w:left="0"/>
        <w:jc w:val="both"/>
      </w:pPr>
      <w:r>
        <w:rPr>
          <w:rFonts w:ascii="Times New Roman"/>
          <w:b w:val="false"/>
          <w:i w:val="false"/>
          <w:color w:val="000000"/>
          <w:sz w:val="28"/>
        </w:rPr>
        <w:t>
      Қызметшінің лауазымы: 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________________________________________________ </w:t>
      </w:r>
      <w:r>
        <w:br/>
      </w:r>
      <w:r>
        <w:rPr>
          <w:rFonts w:ascii="Times New Roman"/>
          <w:b/>
          <w:i w:val="false"/>
          <w:color w:val="000000"/>
        </w:rPr>
        <w:t xml:space="preserve">(бағаланатын адамның Т.А.Ә., лауазымы)  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Құрылымдық бөлімше басшысының Т. А.Ә___________________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Бағаланатын қызметкердің Т.А.Ә ______________________________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үлгілік </w:t>
            </w:r>
            <w:r>
              <w:br/>
            </w:r>
            <w:r>
              <w:rPr>
                <w:rFonts w:ascii="Times New Roman"/>
                <w:b w:val="false"/>
                <w:i w:val="false"/>
                <w:color w:val="000000"/>
                <w:sz w:val="20"/>
              </w:rPr>
              <w:t>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w:t>
      </w:r>
      <w:r>
        <w:br/>
      </w:r>
      <w:r>
        <w:rPr>
          <w:rFonts w:ascii="Times New Roman"/>
          <w:b/>
          <w:i w:val="false"/>
          <w:color w:val="000000"/>
        </w:rPr>
        <w:t xml:space="preserve">(жеке жоспар құрастырылатын кезең) </w:t>
      </w:r>
    </w:p>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үлгілік </w:t>
            </w:r>
            <w:r>
              <w:br/>
            </w:r>
            <w:r>
              <w:rPr>
                <w:rFonts w:ascii="Times New Roman"/>
                <w:b w:val="false"/>
                <w:i w:val="false"/>
                <w:color w:val="000000"/>
                <w:sz w:val="20"/>
              </w:rPr>
              <w:t>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 </w:t>
      </w:r>
      <w:r>
        <w:br/>
      </w:r>
      <w:r>
        <w:rPr>
          <w:rFonts w:ascii="Times New Roman"/>
          <w:b/>
          <w:i w:val="false"/>
          <w:color w:val="000000"/>
        </w:rPr>
        <w:t xml:space="preserve">(Т.А.Ә., бағаланатын тұлғаның лауазымы)  ____________________________________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үлгілік </w:t>
            </w:r>
            <w:r>
              <w:br/>
            </w:r>
            <w:r>
              <w:rPr>
                <w:rFonts w:ascii="Times New Roman"/>
                <w:b w:val="false"/>
                <w:i w:val="false"/>
                <w:color w:val="000000"/>
                <w:sz w:val="20"/>
              </w:rPr>
              <w:t>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 </w:t>
      </w:r>
      <w:r>
        <w:br/>
      </w:r>
      <w:r>
        <w:rPr>
          <w:rFonts w:ascii="Times New Roman"/>
          <w:b/>
          <w:i w:val="false"/>
          <w:color w:val="000000"/>
        </w:rPr>
        <w:t xml:space="preserve">(мемлекеттік органның атауы) ________________________________________________________ </w:t>
      </w:r>
      <w:r>
        <w:br/>
      </w:r>
      <w:r>
        <w:rPr>
          <w:rFonts w:ascii="Times New Roman"/>
          <w:b/>
          <w:i w:val="false"/>
          <w:color w:val="000000"/>
        </w:rPr>
        <w:t>бағалау мерзімі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