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2a6" w14:textId="5d9e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25 желтоқсандағы № 8С-12/4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бойнша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 ескере отырып)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