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c584" w14:textId="69bc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2024 жылға арналған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Ақмола облысы Бурабай аудандық мәслихатының 2023 жылғы 12 желтоқсандағы № 8С-11/1 шешімі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бұйрығының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Бурабай аудандық мәслихаты ШЕШІМ ҚАБЫЛДАДЫ:</w:t>
      </w:r>
    </w:p>
    <w:p>
      <w:pPr>
        <w:spacing w:after="0"/>
        <w:ind w:left="0"/>
        <w:jc w:val="both"/>
      </w:pPr>
      <w:r>
        <w:rPr>
          <w:rFonts w:ascii="Times New Roman"/>
          <w:b w:val="false"/>
          <w:i w:val="false"/>
          <w:color w:val="000000"/>
          <w:sz w:val="28"/>
        </w:rPr>
        <w:t>
      1. Сұранысқа ие мамандықтар тізбесіне сәйкес Бурабай ауданының ауылдық елді мекендеріне жұмыс істеу және тұру үшін 2024 жылға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берілсін: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w:t>
      </w:r>
    </w:p>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