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bbe84" w14:textId="99bbe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2022 жылғы 27 желтоқсандағы № 7С-33/10 "2023-2025 жылдарға арналған Бурабай ауданы Ұрымқай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2023 жылғы 16 қаңтардағы № 7С-34/9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мәслихатының "2023-2025 жылдарға арналған Бурабай ауданы Ұрымқай ауылдық округінің бюджеті туралы" 2022 жылғы 27 желтоқсандағы № 7С-33/10 (Нормативтік құқықтық актілерді мемлекеттік тіркеу тізілімінде № 177192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келесi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Бюджет кодексінің 9-1-бабының 2-тармағына, "Қазақстан Республикасындағы жергілікті мемлекеттік басқару және өзін-өзі басқару туралы" Қазақстан Республикасы Заңының 6-бабының 2-7-тармағына сәйкес, Бурабай аудандық мәслихаты ШЕШТІ:";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Бурабай ауданы Ұрымқай ауылдық округінің бюджеті 2023-2025 жылдарға арналған бюджеті тиісінше 1, 2 және 3-қосымшаларға сәйкес, соның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162866,0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10370,0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152296,0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167919,5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-5053,5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5053,5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мәслихатының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7С-34/9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7С-33/10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Ұрымқай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кәсіптік қызметті жүргізгені үшін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ұйымынан және жәбірленушілердің өтемақы қорына түсуін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