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dbbe" w14:textId="364d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7С-33/9 "2023-2025 жылдарға арналған Бурабай ауданы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Атамекен ауылдық округінің бюджеті туралы" 2022 жылғы 27 желтоқсандағы № 7С-33/9 (Нормативтік құқықтық актілерді мемлекеттік тіркеу тізілімінде № 177103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Атамекен ауылдық округінің бюджеті осы шешімнің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282163,0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1780,0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