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9d54" w14:textId="2ab9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7 "2023-2025 жылдарға арналған Бурабай ауданы Қата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6 қаңтардағы № 7С-34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Қатаркөл ауылдық округінің бюджеті туралы" 2022 жылғы 27 желтоқсандағы № 7С-33/7 (Нормативтік құқықтық актілерді мемлекеттік тіркеу тізілімінде № 1771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-1-бабының 2-тармағына, Қазақстан Республикасының "Қазақстан Республикасындағы жергілікті мемлекеттік басқару және өзін-өзі басқару туралы" Заңының 6-бабының 2-7-тармағына сәйкес, Бурабай аудандық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Қатаркөл ауылдық округінің бюджеті 2023-2025 жылдарға арналған бюджеті тиісінше 1, 2 және 3-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7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9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212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та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