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3676" w14:textId="95b3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7С-33/2 "2023-2025 жылдарға арналған Бурабай ауданы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16 қаңтардағы № 7С-34/3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Бурабай кентінің бюджеті туралы" 2022 жылғы 27 желтоқсандағы № 7С-33/2 (Нормативтік құқықтық актілерді мемлекеттік тіркеу тізілімінде № 177191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9-1-бабының 2-тармағына, Қазақстан Республикасының "Қазақстан Республикасындағы жергілікті мемлекеттік басқару және өзін-өзі басқару туралы" Заңының 6-бабының 2-7-тармағына сәйкес, Бурабай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Бурабай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572164,0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496624,0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608420,8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36256,8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