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5e9fc" w14:textId="db5e9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2022 жылғы 27 желтоқсандағы № 226/38-7 "2023-2025 жылдарға арналған Родина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2023 жылғы 28 қарашадағы № 96/13-8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"2023-2025 жылдарға арналған Родина ауылының бюджеті туралы" 2022 жылғы 27 желтоқсандағы № 226/38-7 (Нормативтік құқықтық актілерді мемлекеттік тіркеу тізілімінде № 177368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Родина ауылдық округінің бюджеті тиісінше 1, 2 және 3 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48 004,7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10 564,0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37 440,7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49 945,7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-1 941,0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1 941,0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1 941,0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28 қараша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қараша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96/13-8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226/38-7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Родина ауылдық округінің 2023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37 440,7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