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eb0b" w14:textId="021e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5/38-7 "2023-2025 жылдарға арналған Рахымжан Қошқар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5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Рахымжан Қошқарбаев ауылдық округінің бюджеті туралы" 2022 жылғы 27 желтоқсандағы № 225/38-7 (Нормативтік құқықтық актілерді мемлекеттік тіркеу тізілімінде № 1773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Рахымжан Қошқарбаев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8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