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39e9c" w14:textId="8e39e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2022 жылғы 27 желтоқсандағы № 222/38-7 "2023-2025 жылдарға арналған Нұресіл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2023 жылғы 28 қарашадағы № 93/13-8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"2023-2025 жылдарға арналған Нұресіл ауылдық округінің бюджеті туралы" 2022 жылғы 27 желтоқсандағы № 222/38-7 (Нормативтік құқықтық актілерді мемлекеттік тіркеу тізілімінде № 177367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Нұресіл ауылдық округінің бюджеті тиісінше 1, 2 және 3 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36 744,0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27 744,0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41 116,7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-4 372,7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4 372,7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4 372,7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28 қараша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қараша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93/13-8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Нұресіл ауылдық округінің 2023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-4 372,7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93/13-8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