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64822" w14:textId="d0648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2022 жылғы 27 желтоқсандағы № 215/38-7 "2023-2025 жылдарға арналған Жаңаесіл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2023 жылғы 28 қарашадағы № 86/13-8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Целиноград аудандық мәслихатының "2023-2025 жылдарға арналған Жаңаесіл ауылдық округінің бюджеті туралы" 2022 жылғы 27 желтоқсандағы № 215/38-7 (Нормативтік құқықтық актілерді мемлекеттік тіркеу тізілімінде № 177355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2023-2025 жылдарға арналған Жаңаесіл ауылдық округінің бюджеті тиісінше 1, 2 және 3 қосымшаларға сәйкес, соның ішінде 2023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59 280,9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11 230,7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1 442,9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46 607,3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60 262,9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-982,0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982,0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982,0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Б.Оспанбеков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 жылғы 28 қараша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"Целиноград ауданының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 бөлімі"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Б.Куликенов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қараша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86/13-8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215/38-7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Жаңаесіл ауылдық округінің 2023 жылға арналған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59 280,9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11 230,7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6 929,3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6 691,5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46 607,3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46 607,3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46 607,3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60 262,9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42 413,5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42 413,5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42 413,5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12 595,8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12 595,8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12 595,8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