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0453" w14:textId="d010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6/27 "2023-2025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19 желтоқсандағы № 2/10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Қорғалжын ауылдық округінің бюджеті туралы" 2022 жылғы 26 желтоқсандағы № 6/27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Қорғалжын ауылдық округінің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358 053,9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30 898,3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327 155,6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365 627,7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-7 573,8)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–7 573,8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294 157,6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штаттан тыс "Статист" бірлігін енгізуіне байланысты, еңбек ақымен және төлемдерге қосымша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көшелерінің жолдарын орташа жөндеу жұмыстарына жобалау сметалық құжаттамаларды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Байдалы Би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Әлия Молдағұлова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Кенжебек Күмісбеков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Талғат Бигелдинов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Ерік Дүйсенбаев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көпфункционалды алаң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