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96aa3" w14:textId="d296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26 желтоқсандағы № 7/27 "2023-2025 жылдарға арналған Қорғалжын ауданының Майшұқыр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3 тамыздағы № 4/6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Қорғалжын ауданының Майшұқыр ауылдық округінің бюджеті туралы" 2022 жылғы 26 желтоқсандағы № 7/27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Майшұқыр ауылдық округінің бюджеті тиісінше 1, 2, 3 -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–129 037,9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3 353,0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–125 684,9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–129 971,4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–(-933,5)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933,5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Майшұқыр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участкісін пайдаланған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105 907,9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Майшұқыр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