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3c52" w14:textId="8e53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Беловод ауылдық округі Перекатное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Беловод ауылдық округі әкімінің 2023 жылғы 21 желтоқсандағы № 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2022 жылғы 23 маусымдағы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Беловод ауылдық округі Перекатное ауылының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көшесін Мұхтар Әуезов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кұнтізбелік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Ж.Дахай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