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49c5" w14:textId="2134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Есіл ауданы Свободный ауылдық округі Свободный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Свободный ауылдық округі әкімінің 2023 жылғы 11 шілдедегі № 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Свободный ауылы халқының пікірін ескере отырып және Ақмола облыстық ономастика комиссиясының 2022 жылғы 22 желтоқсандағы қорытындысы негізінде Свободный ауылдық округінің әкімі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Есіл ауданы Свободный ауылдық округі Свободный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көшесі Ыбырай Алтынсарин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көшесі Әлия Молдағұлова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Киевский көшесі Мұхтар Әуезов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Свободный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А.Шайхистанов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