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e97" w14:textId="375b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26 желтоқсандағы № С-24/2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"2023 - 2025 жылдарға арналған аудандық бюджет туралы" 2022 жылғы 26 желтоқсандағы № С-24/2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аудандық бюджет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4 976 550,6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77 835,3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3 466 995,3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5 319 703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- 339 166,4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339 166,4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органның 2023 жылға арналған резерві 1,0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берілген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ауылдық кітапханаларында коворкинг орталықтарын ашу үшін материалдық-техникалық базаны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кәсіпорынның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жылумен жабдықтау желілерін және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ауылдық округінің Бірсуат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Кеңащы ауылының жолдарын орташа жөндеуге (1-ші кіру)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Кеңащы ауылының жолдарын орташа жөндеуге (2-ші кіру)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Мамай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Бұланды мен Қарағай аулдардарындағы ұңғымаларды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Бұланды ауылындағы ұңғымаларды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ауылындағы жаңа ұңғымадағы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елді мекенін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өшесіндегі № 1-14,16,18, 20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жаңа ұңғыманың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Г.Каримов,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(1) тротуар құрылысы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(2) тротуар құрылысы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ауылдық округінің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Донской ауылдық округі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ауылында Жамбыл көшесінің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ауылында Садовая, Витебская, Целинная көшелерінің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ауылында Школьная, Ленина көшелерінің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қала, ауылдық округтер мен ауылдар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