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7ba" w14:textId="d71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 мәслихатының кейбір шешімдерінің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 мәслихатының кейбір күші жойылған шешімдерінің тізімі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2023 жылғы 28 қыркүйектегі № С-5/2 "Біржан сал ауданы мәслихатының 2022 жылғы 26 желтоқсандағы № С-24/2 "2023 – 2025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186678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Біржан сал ауданы мәслихатының 2023 жылғы 28 қыркүйектегі № С-5/3 "Біржан сал ауданы мәслихатының 2022 жылғы 28 желтоқсандағы № С-25/5 "2023 – 2025 жылдарға арналған Баймырза ауылдық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186685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Біржан сал ауданы мәслихатының 2023 жылғы 28 қыркүйектегі № С-5/4 "Біржан сал ауданы мәслихатының 2022 жылғы 28 желтоқсандағы № С-25/7 "2023 – 2025 жылдарға арналған Уәлихан ауылдық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186688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Біржан сал ауданы мәслихатының 2023 жылғы 28 қыркүйектегі № С-5/5 "Біржан сал ауданы мәслихатының 2022 жылғы 28 желтоқсандағы № С-25/11 "2023 – 2025 жылдарға арналған Заурал ауылдық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186689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Біржан сал ауданы мәслихатының 2023 жылғы 28 қыркүйектегі № С-5/6 "Біржан сал ауданы мәслихатының 2022 жылғы 28 желтоқсандағы № С-25/13 "2023 – 2025 жылдарға арналған Краснофлот ауылы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186690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Біржан сал ауданы мәслихатының 2023 жылғы 28 қыркүйектегі № С-5/7 "Біржан сал ауданы мәслихатының 2022 жылғы 28 желтоқсандағы № С-25/15 "2023 – 2025 жылдарға арналған Мамай ауылы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186692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