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ac1a" w14:textId="722a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2022 жылғы 22 желтоқсандағы № 7С-38/2-22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2023 жылғы 6 желтоқсандағы № 8С-10/2-23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"2023-2025 жылдарға арналған аудандық бюджет туралы" 2022 жылғы 22 желтоқсандағы № 7С-38/2-22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аудандық бюджет осы шешімнің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5 612 941,3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1 630 204,0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29 288,3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150 797,0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3 802 652,0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5 779 651,0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23 753,4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16 626,6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-190 463,1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190 463,1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 жылға арналған ауданның жергілікті атқарушы органының қоры 5 400,2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2023 жылға арналған аудандық бюджетте заңнамада белгіленген тәртіппен 2023 жылдың 1 қаңтарына қалыптасқан 320 114,3 мың теңге сомасында бюджет қаражатының бос қалдықтары пайдаланылатыны ескерілсін.";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3 801 917,3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3 801 917,3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1 146 254,3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-190 463,1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 үшін көшуге арналған субсидияларға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655 829,3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1 391 912,0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882 307,1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Ерейментау қаласының, ауылдардың және ауылдық округтерінің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1 146 254,3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қардан тазартуға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бейнебақылау камераларын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(қарлы қалашық орналастыру)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