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03d6" w14:textId="f220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Егіндікөл ауданы ауылдарының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2023 жылғы 26 желтоқсандағы № 8С14-2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Абай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16 281,8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15 886,1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16 281,8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Егіндікөл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Спиридоновка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42 239,9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Егіндікөл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Қоржынкөл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22 795,5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22 795,5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Егіндікөл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Бауман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28 946,0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29 182,6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Егіндікөл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Егіндікөл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187 914,1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36 703,0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151 211,1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189 235,5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Егіндікөл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8С25-3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Буревестник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22 282,4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17 444,1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Егіндікөл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Алакөл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31 512,5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27 387,5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Егіндікөл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23 141,1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Егіндікөл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Жалманқұлақ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19 987,3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15 950,3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19 987,3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Егіндікөл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жылға аудандық бюджеттен ауыл және ауылдық округтердің бюджеттеріне берілетін бюджеттік субвенция көлемінің 158 232,0 мың теңге екені ескерілсін, соның ішінде: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ауылдық округтер мен ауылдар бюджеттерінде жоғары тұрған бюджеттерден нысаналы трансферттер көзделгені ескерілсін.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2024 жылдың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2024 жылға арналған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Егіндікөл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2024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Егіндікөл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2024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Егіндікөл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2026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2024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Егіндікөл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2026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2024 жылға арналған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Егіндікөл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8С25-3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2025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2026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2024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Егіндікөл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2025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2026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2024 жылға арналған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Егіндікөл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2025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2026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2024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Егіндікөл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2025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2026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2024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Егіндікөл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2025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2026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Егіндікөл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