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4450" w14:textId="14b4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2022 жылғы 22 желтоқсандағы № 7С30-2 "2023 –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2023 жылғы 11 желтоқсандағы № 8С12-2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"2023 - 2025 жылдарға арналған аудандық бюджет туралы" 2022 жылғы 22 желтоқсандағы № 7С30-2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– 2025 жылдарға арналған аудандық бюджет тиісінше 1, 2, 3-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1 634 757,9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303 843,0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12 360,2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6 152,0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1 312 402,7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1 651 251,8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-6 600,5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-9 893,4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9 893,4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5 175,5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14 350,1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19 068,0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аудандық бюджетте 5 175,5 мың теңге сомасында республикалық бюджеттік кредиттер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саласындағы материалдық-техникалық базаны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