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12e0" w14:textId="7d31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7С-35-5 "2023-2025 жылдарға арналған Каменка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31 тамыздағы № 8С-9-6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Каменка ауылының бюджеті туралы" 2022 жылғы 23 желтоқсандағы № 7С-35-5 (Нормативтік құқықтық актілерді мемлекеттік тіркеу тізілімінде № 176708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Каменка ауылының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105247,0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103376,0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106411,7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1164,7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Каменка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