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180d" w14:textId="9701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Атбасар ауданы 2023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2023 жылғы 23 тамыздағы № 8С 7/9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Атбасар ауданы 2023 жылға арналған кондоминиум объектісін басқаруға және кондоминиум объектісінің ортақ мүлкін күтіп-ұстауға арналған шығыстардың ең төмен мөлшері - ай сайын пайдалы аланның бір шаршы метр үшін 34,63 теңге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Атбасар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