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bcf8" w14:textId="33eb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Ақмола облысы Аршалы ауданы әкімдігінің 2023 жылғы 3 мамырдағы № А-127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1. Аршалы ауданы бойынша коммуналдық қалдықтардың түзілу және жинақталу нормаларын есептеудің қағидалары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Аршалы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Аудан әкімдігінің осы қаулысы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Аршалы ауданы</w:t>
            </w:r>
            <w:r>
              <w:br/>
            </w:r>
            <w:r>
              <w:rPr>
                <w:rFonts w:ascii="Times New Roman"/>
                <w:b w:val="false"/>
                <w:i w:val="false"/>
                <w:color w:val="000000"/>
                <w:sz w:val="20"/>
              </w:rPr>
              <w:t>әкімдігінің қаулысымен бастап</w:t>
            </w:r>
            <w:r>
              <w:br/>
            </w:r>
            <w:r>
              <w:rPr>
                <w:rFonts w:ascii="Times New Roman"/>
                <w:b w:val="false"/>
                <w:i w:val="false"/>
                <w:color w:val="000000"/>
                <w:sz w:val="20"/>
              </w:rPr>
              <w:t>"03" мамыр 2023 жыл</w:t>
            </w:r>
            <w:r>
              <w:br/>
            </w:r>
            <w:r>
              <w:rPr>
                <w:rFonts w:ascii="Times New Roman"/>
                <w:b w:val="false"/>
                <w:i w:val="false"/>
                <w:color w:val="000000"/>
                <w:sz w:val="20"/>
              </w:rPr>
              <w:t>№ А-127</w:t>
            </w:r>
          </w:p>
        </w:tc>
      </w:tr>
    </w:tbl>
    <w:bookmarkStart w:name="z6" w:id="4"/>
    <w:p>
      <w:pPr>
        <w:spacing w:after="0"/>
        <w:ind w:left="0"/>
        <w:jc w:val="left"/>
      </w:pPr>
      <w:r>
        <w:rPr>
          <w:rFonts w:ascii="Times New Roman"/>
          <w:b/>
          <w:i w:val="false"/>
          <w:color w:val="000000"/>
        </w:rPr>
        <w:t xml:space="preserve"> Аршалы ауданы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 w:id="31"/>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облыс__________________________________________</w:t>
      </w:r>
    </w:p>
    <w:p>
      <w:pPr>
        <w:spacing w:after="0"/>
        <w:ind w:left="0"/>
        <w:jc w:val="both"/>
      </w:pPr>
      <w:r>
        <w:rPr>
          <w:rFonts w:ascii="Times New Roman"/>
          <w:b w:val="false"/>
          <w:i w:val="false"/>
          <w:color w:val="000000"/>
          <w:sz w:val="28"/>
        </w:rPr>
        <w:t>
      1. Мекенжайы________________________________________________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w:t>
      </w:r>
    </w:p>
    <w:p>
      <w:pPr>
        <w:spacing w:after="0"/>
        <w:ind w:left="0"/>
        <w:jc w:val="both"/>
      </w:pPr>
      <w:r>
        <w:rPr>
          <w:rFonts w:ascii="Times New Roman"/>
          <w:b w:val="false"/>
          <w:i w:val="false"/>
          <w:color w:val="000000"/>
          <w:sz w:val="28"/>
        </w:rPr>
        <w:t>
      г) қоқыс құбырының болуы_______________________________________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б.)____________</w:t>
      </w:r>
    </w:p>
    <w:p>
      <w:pPr>
        <w:spacing w:after="0"/>
        <w:ind w:left="0"/>
        <w:jc w:val="both"/>
      </w:pPr>
      <w:r>
        <w:rPr>
          <w:rFonts w:ascii="Times New Roman"/>
          <w:b w:val="false"/>
          <w:i w:val="false"/>
          <w:color w:val="000000"/>
          <w:sz w:val="28"/>
        </w:rPr>
        <w:t>
      5. Тәулігіне өткізу қабілеті: ___________________________________________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адам_________________________</w:t>
      </w:r>
    </w:p>
    <w:p>
      <w:pPr>
        <w:spacing w:after="0"/>
        <w:ind w:left="0"/>
        <w:jc w:val="both"/>
      </w:pPr>
      <w:r>
        <w:rPr>
          <w:rFonts w:ascii="Times New Roman"/>
          <w:b w:val="false"/>
          <w:i w:val="false"/>
          <w:color w:val="000000"/>
          <w:sz w:val="28"/>
        </w:rPr>
        <w:t>
      7. Үй-жайдың жалпы алаңы, м²______________________________________</w:t>
      </w:r>
    </w:p>
    <w:p>
      <w:pPr>
        <w:spacing w:after="0"/>
        <w:ind w:left="0"/>
        <w:jc w:val="both"/>
      </w:pPr>
      <w:r>
        <w:rPr>
          <w:rFonts w:ascii="Times New Roman"/>
          <w:b w:val="false"/>
          <w:i w:val="false"/>
          <w:color w:val="000000"/>
          <w:sz w:val="28"/>
        </w:rPr>
        <w:t>
      сауда алаңы 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w:t>
      </w:r>
    </w:p>
    <w:p>
      <w:pPr>
        <w:spacing w:after="0"/>
        <w:ind w:left="0"/>
        <w:jc w:val="both"/>
      </w:pPr>
      <w:r>
        <w:rPr>
          <w:rFonts w:ascii="Times New Roman"/>
          <w:b w:val="false"/>
          <w:i w:val="false"/>
          <w:color w:val="000000"/>
          <w:sz w:val="28"/>
        </w:rPr>
        <w:t>
      13. Тамақ қалдықтарын шығару зеңділігі_____________________________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3-қосымша</w:t>
            </w:r>
          </w:p>
        </w:tc>
      </w:tr>
    </w:tbl>
    <w:bookmarkStart w:name="z37" w:id="32"/>
    <w:p>
      <w:pPr>
        <w:spacing w:after="0"/>
        <w:ind w:left="0"/>
        <w:jc w:val="left"/>
      </w:pPr>
      <w:r>
        <w:rPr>
          <w:rFonts w:ascii="Times New Roman"/>
          <w:b/>
          <w:i w:val="false"/>
          <w:color w:val="000000"/>
        </w:rPr>
        <w:t xml:space="preserve"> Бастапқы жазба бланкісі</w:t>
      </w:r>
    </w:p>
    <w:bookmarkEnd w:id="32"/>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Объектісі бойынша_______________________________________________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4-қосымша</w:t>
            </w:r>
          </w:p>
        </w:tc>
      </w:tr>
    </w:tbl>
    <w:bookmarkStart w:name="z41" w:id="33"/>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33"/>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w:t>
            </w:r>
            <w:r>
              <w:br/>
            </w:r>
            <w:r>
              <w:rPr>
                <w:rFonts w:ascii="Times New Roman"/>
                <w:b w:val="false"/>
                <w:i w:val="false"/>
                <w:color w:val="000000"/>
                <w:sz w:val="20"/>
              </w:rPr>
              <w:t>5-қосымша</w:t>
            </w:r>
          </w:p>
        </w:tc>
      </w:tr>
    </w:tbl>
    <w:bookmarkStart w:name="z40" w:id="34"/>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34"/>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