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17bc4" w14:textId="b517b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аудандық мәслихатының 2022 жылғы 23 желтоқсандағы № С 31-1 "2023-2025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2023 жылғы 16 қаңтардағы № С 33-2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Ақкөл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Ақкөл аудандық мәслихатының "2023-2025 жылдарға арналған аудандық бюджет туралы" 2022 жылғы 23 желтоқсандағы № С 31-1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аудандық бюджет тиісінше 1, 2 және 3-қосымшаларға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4 478 260,0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1 039 545,0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15 669,0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20 000,0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3 403 046,0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4 970 549,0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4 340,0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15 525,0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11 185,0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-496 629,0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496 629,0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33-2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4 478 260,0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көрсетілген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көрсетілген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3 403 046,0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3 403 046,0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3 403 046,0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4 970 549,0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көрсетілген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үйлерін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-496 629,0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496 629,0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33-2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бюджеттен аудандық маңызы бар қала, ауыл, ауылдық округ бюджеттерiне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пайдалану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