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95e8" w14:textId="8179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2022 жылғы 26 желтоқсандағы № С 32-1 "2023-2025 жылдарға арналған аудандық маңызы бар қаланың, ауылдың,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2023 жылғы 1 желтоқсандағы № С 11-2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2022 жылғы 26 желтоқсандағы № С 32-1 "2023-2025 жылдарға арналған аудандық маңызы бар қаланың, ауылдың,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Ақкөл қаласының бюджеті тиісінше 1, 2 және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681 222,0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142 919,7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49 501,2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488 704,9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692 222,2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-11 000,2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11 000,2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Урюпин ауылдық округінің бюджеті тиісінше 4, 5 және 6-қосымшаларға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108 371,5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55 322,2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3 453,0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49 596,3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109 546,2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-1 174,7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1 174,7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Кеңес ауылдық округінің бюджеті тиісінше 7, 8 және 9-қосымшаларға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72 582,5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146,8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66 552,7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73 218,7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-636,2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636,2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Наумов ауылдық округінің бюджеті тиісінше 10, 11 және 12-қосымшаларға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44 774,8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4 360,4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40 414,4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45 094,8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-320,0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320,0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Қарасай ауылдық округінің бюджеті тиісінше 13, 14 және 15-қосымшаларға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43 671,2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2 157,0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36 789,2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44 582,2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-911,0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911,0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2023-2025 жылдарға арналған Еңбек ауылдық округінің бюджеті тиісінше 19, 20 және 21-қосымшаларға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77 704,8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4 771,8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160,6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72 772,4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77 758,7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53,9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2023-2025 жылдарға арналған Жалғызқарағай ауылдық округінің бюджеті тиісінше 22, 23 және 24-қосымшаларға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47 595,2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3 448,9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745,9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43 400,4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48 595,4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тапшылығы (профициті) – -1 000,2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(профицитті пайдалану) – 1 000,2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2023-2025 жылдарға арналған Азат ауылының бюджеті тиісінше 25, 26 және 27-қосымшаларға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34 097,8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5 389,8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1 285,2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27 422,8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35 666,0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-1 568,2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1 568,2 мың теңге.";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Ақкөл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Урюпин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Кеңес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Наумов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Новорыбин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Еңбек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Жалғызқарағай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Азат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аудандық маңызы бар қала, ауыл, ауылдық округ бюджеттерiне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аудандық маңызы бар қала, ауыл, ауылдық округ бюджеттерiне ағымдағы нысаналы трансферттер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пайдалану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пайдалану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пайдалану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пайдалану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пайдалану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