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bfe9" w14:textId="477b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22 жылғы 23 желтоқсандағы № 123/25-7 "2023-2025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3 жылғы 24 сәуірдегі № 9/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ының "2023-2025 жылдарға арналған қалалық бюджеті туралы" 2022 жылғы 23 желтоқсандағы № 123/25-7 (Нормативтік құқықтық актілерді мемлекеттік тіркеу тізілімінде № 1767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–2025 жылдарға арналған қалалық бюджеті тиісінше 1, 2 және 3–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888 49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0 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636 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241 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 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7 7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7 733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г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7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