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0623" w14:textId="6ba0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облыстық бюджет туралы" Ақмола облыстық мәслихатының 2022 жылғы 13 желтоқсандағы № 7С-23-2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2023 жылғы 27 маусымдағы № 8С-3-3 шешімі</w:t>
      </w:r>
    </w:p>
    <w:p>
      <w:pPr>
        <w:spacing w:after="0"/>
        <w:ind w:left="0"/>
        <w:jc w:val="both"/>
      </w:pPr>
      <w:bookmarkStart w:name="z1" w:id="0"/>
      <w:r>
        <w:rPr>
          <w:rFonts w:ascii="Times New Roman"/>
          <w:b w:val="false"/>
          <w:i w:val="false"/>
          <w:color w:val="000000"/>
          <w:sz w:val="28"/>
        </w:rPr>
        <w:t>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облыстық бюджет туралы" Ақмола облыстық мәслихатының 2022 жылғы 13 желтоқсандағы № 7С-23-2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2023-2025 жылдарға арналған Ақмола облысының облыстық бюджеті тиісінше осы шешімнің 1, 2 және 3-қосымшаларына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556 812 543,8 мың теңге, оның ішінде:</w:t>
      </w:r>
    </w:p>
    <w:p>
      <w:pPr>
        <w:spacing w:after="0"/>
        <w:ind w:left="0"/>
        <w:jc w:val="both"/>
      </w:pPr>
      <w:r>
        <w:rPr>
          <w:rFonts w:ascii="Times New Roman"/>
          <w:b w:val="false"/>
          <w:i w:val="false"/>
          <w:color w:val="000000"/>
          <w:sz w:val="28"/>
        </w:rPr>
        <w:t>
      салықтық түсімдер – 73 019 125,3 мың теңге;</w:t>
      </w:r>
    </w:p>
    <w:p>
      <w:pPr>
        <w:spacing w:after="0"/>
        <w:ind w:left="0"/>
        <w:jc w:val="both"/>
      </w:pPr>
      <w:r>
        <w:rPr>
          <w:rFonts w:ascii="Times New Roman"/>
          <w:b w:val="false"/>
          <w:i w:val="false"/>
          <w:color w:val="000000"/>
          <w:sz w:val="28"/>
        </w:rPr>
        <w:t>
      салықтық емес түсімдер – 8 408 143,3 мың теңге;</w:t>
      </w:r>
    </w:p>
    <w:p>
      <w:pPr>
        <w:spacing w:after="0"/>
        <w:ind w:left="0"/>
        <w:jc w:val="both"/>
      </w:pPr>
      <w:r>
        <w:rPr>
          <w:rFonts w:ascii="Times New Roman"/>
          <w:b w:val="false"/>
          <w:i w:val="false"/>
          <w:color w:val="000000"/>
          <w:sz w:val="28"/>
        </w:rPr>
        <w:t>
      негізгі капиталды сатудан түсетін түсімдер – 55 082,9 мың тенге;</w:t>
      </w:r>
    </w:p>
    <w:p>
      <w:pPr>
        <w:spacing w:after="0"/>
        <w:ind w:left="0"/>
        <w:jc w:val="both"/>
      </w:pPr>
      <w:r>
        <w:rPr>
          <w:rFonts w:ascii="Times New Roman"/>
          <w:b w:val="false"/>
          <w:i w:val="false"/>
          <w:color w:val="000000"/>
          <w:sz w:val="28"/>
        </w:rPr>
        <w:t>
      трансферттер түсімі – 475 330 192,3 мың теңге;</w:t>
      </w:r>
    </w:p>
    <w:p>
      <w:pPr>
        <w:spacing w:after="0"/>
        <w:ind w:left="0"/>
        <w:jc w:val="both"/>
      </w:pPr>
      <w:r>
        <w:rPr>
          <w:rFonts w:ascii="Times New Roman"/>
          <w:b w:val="false"/>
          <w:i w:val="false"/>
          <w:color w:val="000000"/>
          <w:sz w:val="28"/>
        </w:rPr>
        <w:t>
      2) шығындар – 559 290 411,5 мың теңге;</w:t>
      </w:r>
    </w:p>
    <w:p>
      <w:pPr>
        <w:spacing w:after="0"/>
        <w:ind w:left="0"/>
        <w:jc w:val="both"/>
      </w:pPr>
      <w:r>
        <w:rPr>
          <w:rFonts w:ascii="Times New Roman"/>
          <w:b w:val="false"/>
          <w:i w:val="false"/>
          <w:color w:val="000000"/>
          <w:sz w:val="28"/>
        </w:rPr>
        <w:t>
      3) таза бюджеттік кредиттеу – 13 286 844,2 мың теңге, оның ішінде:</w:t>
      </w:r>
    </w:p>
    <w:p>
      <w:pPr>
        <w:spacing w:after="0"/>
        <w:ind w:left="0"/>
        <w:jc w:val="both"/>
      </w:pPr>
      <w:r>
        <w:rPr>
          <w:rFonts w:ascii="Times New Roman"/>
          <w:b w:val="false"/>
          <w:i w:val="false"/>
          <w:color w:val="000000"/>
          <w:sz w:val="28"/>
        </w:rPr>
        <w:t>
      бюджеттік кредиттер – 21 171 328,0 мың теңге;</w:t>
      </w:r>
    </w:p>
    <w:p>
      <w:pPr>
        <w:spacing w:after="0"/>
        <w:ind w:left="0"/>
        <w:jc w:val="both"/>
      </w:pPr>
      <w:r>
        <w:rPr>
          <w:rFonts w:ascii="Times New Roman"/>
          <w:b w:val="false"/>
          <w:i w:val="false"/>
          <w:color w:val="000000"/>
          <w:sz w:val="28"/>
        </w:rPr>
        <w:t>
      бюджеттік кредиттерді өтеу – 7 884 483,8 мың теңге;</w:t>
      </w:r>
    </w:p>
    <w:p>
      <w:pPr>
        <w:spacing w:after="0"/>
        <w:ind w:left="0"/>
        <w:jc w:val="both"/>
      </w:pPr>
      <w:r>
        <w:rPr>
          <w:rFonts w:ascii="Times New Roman"/>
          <w:b w:val="false"/>
          <w:i w:val="false"/>
          <w:color w:val="000000"/>
          <w:sz w:val="28"/>
        </w:rPr>
        <w:t>
      4) қаржы активтерiмен операциялар бойынша сальдо – -9 310,8 мың теңге, оның ішінде:</w:t>
      </w:r>
    </w:p>
    <w:p>
      <w:pPr>
        <w:spacing w:after="0"/>
        <w:ind w:left="0"/>
        <w:jc w:val="both"/>
      </w:pPr>
      <w:r>
        <w:rPr>
          <w:rFonts w:ascii="Times New Roman"/>
          <w:b w:val="false"/>
          <w:i w:val="false"/>
          <w:color w:val="000000"/>
          <w:sz w:val="28"/>
        </w:rPr>
        <w:t>
      мемлекеттің қаржы активтерін сатудан түсетін түсімдер - 9 310,8 мың теңге;</w:t>
      </w:r>
    </w:p>
    <w:p>
      <w:pPr>
        <w:spacing w:after="0"/>
        <w:ind w:left="0"/>
        <w:jc w:val="both"/>
      </w:pPr>
      <w:r>
        <w:rPr>
          <w:rFonts w:ascii="Times New Roman"/>
          <w:b w:val="false"/>
          <w:i w:val="false"/>
          <w:color w:val="000000"/>
          <w:sz w:val="28"/>
        </w:rPr>
        <w:t>
      5) бюджет тапшылығы (профициті) – -15 755 401,1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15 755 401,1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"8-1. 2023 жылға арналған облыстық бюджетте 5 982 190,8 мың теңге сомасында қарыздарды өтеу қарастырылғаны ескерiлсiн, оның ішінде: жергілікті атқарушы органның борышын өтеу – 2 200 015,0 мың теңге, жергiлiктi атқарушы органның жоғары тұрған бюджет алдындағы борышын өтеу – 3 782 175,8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шешiм 2023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2023 жылғы "_27___" маусым</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p>
          <w:p>
            <w:pPr>
              <w:spacing w:after="20"/>
              <w:ind w:left="20"/>
              <w:jc w:val="both"/>
            </w:pPr>
          </w:p>
          <w:p>
            <w:pPr>
              <w:spacing w:after="20"/>
              <w:ind w:left="20"/>
              <w:jc w:val="both"/>
            </w:pPr>
            <w:r>
              <w:rPr>
                <w:rFonts w:ascii="Times New Roman"/>
                <w:b w:val="false"/>
                <w:i/>
                <w:color w:val="000000"/>
                <w:sz w:val="20"/>
              </w:rPr>
              <w:t>экономика және бюджеттік</w:t>
            </w:r>
          </w:p>
          <w:p>
            <w:pPr>
              <w:spacing w:after="20"/>
              <w:ind w:left="20"/>
              <w:jc w:val="both"/>
            </w:pPr>
            <w:r>
              <w:rPr>
                <w:rFonts w:ascii="Times New Roman"/>
                <w:b w:val="false"/>
                <w:i/>
                <w:color w:val="000000"/>
                <w:sz w:val="20"/>
              </w:rPr>
              <w:t>жоспарлау басқармасы"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Қ.Дүзелбаев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2023 жылғы "_27___" маусым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8С-3-3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1-қосымша</w:t>
            </w:r>
          </w:p>
        </w:tc>
      </w:tr>
    </w:tbl>
    <w:bookmarkStart w:name="z9" w:id="4"/>
    <w:p>
      <w:pPr>
        <w:spacing w:after="0"/>
        <w:ind w:left="0"/>
        <w:jc w:val="left"/>
      </w:pPr>
      <w:r>
        <w:rPr>
          <w:rFonts w:ascii="Times New Roman"/>
          <w:b/>
          <w:i w:val="false"/>
          <w:color w:val="000000"/>
        </w:rPr>
        <w:t xml:space="preserve"> 2023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556 812 543,8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73 019 125,3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68 230 204,0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16 167 994,2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52 062 209,8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4 788 921,3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4 762 584,3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475 330 192,3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36 722 644,3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36 722 644,3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438 607 548,0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438 607 548,0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559 290 411,5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7 829 387,8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1 668 552,1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11 714 186,5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11 664 251,5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10 530 119,6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1 128 652,9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257 752 097,6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211 967 159,2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3 100 702,1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2 265 204,3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w:t>
            </w:r>
          </w:p>
          <w:p>
            <w:pPr>
              <w:spacing w:after="20"/>
              <w:ind w:left="20"/>
              <w:jc w:val="both"/>
            </w:pPr>
            <w:r>
              <w:rPr>
                <w:rFonts w:ascii="Times New Roman"/>
                <w:b w:val="false"/>
                <w:i w:val="false"/>
                <w:color w:val="000000"/>
                <w:sz w:val="20"/>
              </w:rPr>
              <w:t xml:space="preserve">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1 252 232,4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949 893,6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17 522 800,3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2 616 065,1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4 589 938,8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3 922 776,8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22 453 746,0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31 771 191,2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7 118 557,9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37 321 155,0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1 364 094,9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5 676 734,1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11 858 934,3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8 080 550,1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14 493 264,8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9 514 501,2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1 711 981,2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3 693 404,1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1 268 188,6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55 412 124,2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55 412 124,2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12 562 975,8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41 144 897,2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20 714 718,2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7 419 579,2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1 815 919,4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3 047 455,3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1 663 983,8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814 504,6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8 013 609,9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5 680 142,4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54 769 492,2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2 138 419,8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1 312 981,6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шұнқырларды)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47 575 550,5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16 627 742,0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18 206 089,5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18 098 591,9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14 642 374,8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76 034 639,2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76 034 639,2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1 716 773,9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12 874 920,9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44 095 395,1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16 909 548,3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10 707 757,9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2 402 813,3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2 402 813,3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8 763 767,6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8 763 767,6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13 286 844,2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21 171 328,0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Жастардың кәсіпкерлік бастамашылығына жәрдемдесу үшін бюджеттік кредиттер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18 107 985,0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7 884 483,8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7 884 483,8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7 884 483,8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7 884 483,8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-15 755 401,1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15 755 401,1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8С-3-3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2-қосымша</w:t>
            </w:r>
          </w:p>
        </w:tc>
      </w:tr>
    </w:tbl>
    <w:bookmarkStart w:name="z11" w:id="5"/>
    <w:p>
      <w:pPr>
        <w:spacing w:after="0"/>
        <w:ind w:left="0"/>
        <w:jc w:val="left"/>
      </w:pPr>
      <w:r>
        <w:rPr>
          <w:rFonts w:ascii="Times New Roman"/>
          <w:b/>
          <w:i w:val="false"/>
          <w:color w:val="000000"/>
        </w:rPr>
        <w:t xml:space="preserve"> 2024 жылға арналған облыстық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534 235 853,0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61 771 941,0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57 310 820,0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47 527 442,0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467 180 024,0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35 631 440,0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35 631 440,0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431 548 584,0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431 548 584,0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534 597 306,0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1 111 565,6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10 242 206,5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279 652 086,0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214 054 479,0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18 283 215,0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112 015 442,0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34 867 229,0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57 115 837,0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Ұлттық жобасының пилоттық жобасы шең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52 646 926,0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50 332 326,0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46 203 748,0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17 791 077,0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28 261 869,0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28 261 869,0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82 454 862,9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73 906 673,9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71 906 673,9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-10 832 810,0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8С-3-3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3-қосымша</w:t>
            </w:r>
          </w:p>
        </w:tc>
      </w:tr>
    </w:tbl>
    <w:bookmarkStart w:name="z13" w:id="6"/>
    <w:p>
      <w:pPr>
        <w:spacing w:after="0"/>
        <w:ind w:left="0"/>
        <w:jc w:val="left"/>
      </w:pPr>
      <w:r>
        <w:rPr>
          <w:rFonts w:ascii="Times New Roman"/>
          <w:b/>
          <w:i w:val="false"/>
          <w:color w:val="000000"/>
        </w:rPr>
        <w:t xml:space="preserve"> 2025 жылға арналған облыстық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557 961 794,0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66 620 614,0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11 348 719,0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50 660 471,0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486 308 801,0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448 890 697,0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448 890 697,0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558 052 186,0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293 960 055,0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227 665 145,0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20 961 451,0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114 378 399,0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23 275 109,0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35 475 615,0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Ұлттық жобасының пилоттық жобасы шең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13 976 485,0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21 014 622,0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113 397 827,6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105 526 292,6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103 526 292,6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-4 359 805,0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8С-3-3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4-қосымша</w:t>
            </w:r>
          </w:p>
        </w:tc>
      </w:tr>
    </w:tbl>
    <w:bookmarkStart w:name="z14" w:id="7"/>
    <w:p>
      <w:pPr>
        <w:spacing w:after="0"/>
        <w:ind w:left="0"/>
        <w:jc w:val="left"/>
      </w:pPr>
      <w:r>
        <w:rPr>
          <w:rFonts w:ascii="Times New Roman"/>
          <w:b/>
          <w:i w:val="false"/>
          <w:color w:val="000000"/>
        </w:rPr>
        <w:t xml:space="preserve"> 2023 жылға арналған республикалық бюджеттен берілетін нысаналы трансферттер мен бюджеттік кредиттер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123 232 166,0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25 092 656,0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жобасы шеңберінде салынған орта білім беру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күндізгі жалпы білім беретін ауылдық толық жинақталған мектептерде жан басына шаққандағы нормативтік қаржыландыруды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стипендияның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1 056 039,0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 шаруашылығы өнімін тереңдете қайта өңдеп өнім өндіруі үшін оны сатып алу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іргелес елді мекендердің көлік инфрақұрылымын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80 075 385,0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35 547 222,0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салуға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жобасының шеңберінде бастауыш, негізгі орта және жалпы орта білім беру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26 983 688,0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3 008 917,0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31 086 199,0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Газкөлік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6 625 473,0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4 632 797,0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13 394 012,0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10 001 839,0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2 130 660,0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Жастардың кәсіпкерлік бастамашылығына жәрдемдесу үшін бюджеттік кредиттер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8С-3-3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5-қосымша</w:t>
            </w:r>
          </w:p>
        </w:tc>
      </w:tr>
    </w:tbl>
    <w:bookmarkStart w:name="z16" w:id="8"/>
    <w:p>
      <w:pPr>
        <w:spacing w:after="0"/>
        <w:ind w:left="0"/>
        <w:jc w:val="left"/>
      </w:pPr>
      <w:r>
        <w:rPr>
          <w:rFonts w:ascii="Times New Roman"/>
          <w:b/>
          <w:i w:val="false"/>
          <w:color w:val="000000"/>
        </w:rPr>
        <w:t xml:space="preserve"> 2023 жылға арналған аудандар (облыстық маңызы бар қалалар) бюджеттерiне облыстық бюджеттен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72 019 930,3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48 366 855,0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мемлекеттік органдарын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ауданында көтерме жәрдемақылар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1 668 552,1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1 668 552,1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және әлеуметтік бағдарламаларды үйлестіру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3 687 972,1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1 227 447,0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сатып алуға және коммуналдық қызметтерді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659 651,1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санаттарға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үшін көшуге арналған субсидияларға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көрсету үшін автомобиль көлігін лизингке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3 047 455,3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1 371 674,4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Біржан сал ауданы дене шынықтыру және спорт бөлімінің "Жеңіс" спорттық-сауықтыру кешені мемлекеттік коммуналдық қазыналық кәсіпорнын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12 562 975,8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8 737 459,4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1 708 567,0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1 285 402,1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25 980 349,1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23 049 870,1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жобасының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2 930 479,0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жобасымен бас жоспарларды, даму және құрылыс жүргізу схемаларын әзірлеуге, инженерлік тораптарды түгендеуге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23 653 075,3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10 078 840,8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5 191 300,4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1 814 784,8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қорғаныс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10 058 698,2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1 810 076,5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3 030 720,9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1 411 969,4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 абаттандыру мен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1 289 785,8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Газ-көлік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583 796,4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1 014 491,1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3 515 536,3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2 771 580,3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