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396e3" w14:textId="24396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"Б" корпусы мемлекеттік әкімшілік қызметшілерінің жұмысын бағалау әдістемесін бекіту туралы</w:t>
      </w:r>
    </w:p>
    <w:p>
      <w:pPr>
        <w:spacing w:after="0"/>
        <w:ind w:left="0"/>
        <w:jc w:val="both"/>
      </w:pPr>
      <w:r>
        <w:rPr>
          <w:rFonts w:ascii="Times New Roman"/>
          <w:b w:val="false"/>
          <w:i w:val="false"/>
          <w:color w:val="000000"/>
          <w:sz w:val="28"/>
        </w:rPr>
        <w:t>Қазақстан Республикасы Қорғаныс министрінің 2023 жылғы 9 маусымдағы № 577 бұйрығы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Қорғаныс министрлігінің "Б" корпусы мемлекеттік әкімшілік қызметшілерінің жұмысын </w:t>
      </w:r>
      <w:r>
        <w:rPr>
          <w:rFonts w:ascii="Times New Roman"/>
          <w:b w:val="false"/>
          <w:i w:val="false"/>
          <w:color w:val="000000"/>
          <w:sz w:val="28"/>
        </w:rPr>
        <w:t>бағалау әдістемесі</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Қорғаныс министрлігінің Кадрлар департаменті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бұйрыққа қол қойылғаннан кейін күнтізбелік он күн ішінде оны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w:t>
      </w:r>
    </w:p>
    <w:bookmarkStart w:name="z6" w:id="2"/>
    <w:p>
      <w:pPr>
        <w:spacing w:after="0"/>
        <w:ind w:left="0"/>
        <w:jc w:val="both"/>
      </w:pPr>
      <w:r>
        <w:rPr>
          <w:rFonts w:ascii="Times New Roman"/>
          <w:b w:val="false"/>
          <w:i w:val="false"/>
          <w:color w:val="000000"/>
          <w:sz w:val="28"/>
        </w:rPr>
        <w:t>
      3) осы бұйрықты Қазақстан Республикасы Қорғаныс министрлігінің интернет-ресурсына орналастыруды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министрлігі Кадрлар департаментінің бастығына жүктелсін.</w:t>
      </w:r>
    </w:p>
    <w:bookmarkEnd w:id="3"/>
    <w:bookmarkStart w:name="z8" w:id="4"/>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Генерал-полковник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2023 жылғы "___" _________</w:t>
            </w:r>
            <w:r>
              <w:br/>
            </w:r>
            <w:r>
              <w:rPr>
                <w:rFonts w:ascii="Times New Roman"/>
                <w:b w:val="false"/>
                <w:i w:val="false"/>
                <w:color w:val="000000"/>
                <w:sz w:val="20"/>
              </w:rPr>
              <w:t>№ ____ бұйрығымен</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Қазақстан Республикасы Қорғаныс министрлігінің "Б" корпусы мемлекеттік әкімшілік қызметшілерінің жұмысын бағалау әдістемесі</w:t>
      </w:r>
    </w:p>
    <w:bookmarkEnd w:id="5"/>
    <w:bookmarkStart w:name="z11"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 Қорғаныс министрлігінің "Б" корпусы мемлекеттік әкімшілік қызметшілерінің жұмысын бағалау әдістемесі (бұдан әрі – Әдістеме) "Қазақстан Республикасының мемлекеттік қызметі туралы"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агенттігі төрағасының 2023 жылғы 8 ақпандағы № 34 бұйрығы (Нормативтік құқықтық актілерді мемлекеттік тіркеу тізілімінде № 31890 болып тіркелген)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әзірленді және Қазақстан Республикасы Қорғаныс министрлігінің "Б" корпусы мемлекеттік әкімшілік қызметшілерінің (бұдан әрі – "Б" корпусының қызметшілері) жұмысын бағалау тәртібін айқындайды.</w:t>
      </w:r>
    </w:p>
    <w:bookmarkStart w:name="z13"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4" w:id="8"/>
    <w:p>
      <w:pPr>
        <w:spacing w:after="0"/>
        <w:ind w:left="0"/>
        <w:jc w:val="both"/>
      </w:pPr>
      <w:r>
        <w:rPr>
          <w:rFonts w:ascii="Times New Roman"/>
          <w:b w:val="false"/>
          <w:i w:val="false"/>
          <w:color w:val="000000"/>
          <w:sz w:val="28"/>
        </w:rPr>
        <w:t>
      1) 360 әдісі – бағаланатын адамның жұмыс ортасынан адамдар тобын сұрау арқылы бағаланатын адамда талап етілетін құзыреттің болуын анықтауға бағытталған бағалау әдісі;</w:t>
      </w:r>
    </w:p>
    <w:bookmarkEnd w:id="8"/>
    <w:bookmarkStart w:name="z15" w:id="9"/>
    <w:p>
      <w:pPr>
        <w:spacing w:after="0"/>
        <w:ind w:left="0"/>
        <w:jc w:val="both"/>
      </w:pPr>
      <w:r>
        <w:rPr>
          <w:rFonts w:ascii="Times New Roman"/>
          <w:b w:val="false"/>
          <w:i w:val="false"/>
          <w:color w:val="000000"/>
          <w:sz w:val="28"/>
        </w:rPr>
        <w:t xml:space="preserve">
      2) бағаланатын адам – "Б" корпусының қызметшісі; </w:t>
      </w:r>
    </w:p>
    <w:bookmarkEnd w:id="9"/>
    <w:bookmarkStart w:name="z16" w:id="10"/>
    <w:p>
      <w:pPr>
        <w:spacing w:after="0"/>
        <w:ind w:left="0"/>
        <w:jc w:val="both"/>
      </w:pPr>
      <w:r>
        <w:rPr>
          <w:rFonts w:ascii="Times New Roman"/>
          <w:b w:val="false"/>
          <w:i w:val="false"/>
          <w:color w:val="000000"/>
          <w:sz w:val="28"/>
        </w:rPr>
        <w:t>
      3) бағалаушы адам – тікелей басшы және/немесе жоғарғы басшы, сондай-ақ 360 әдісімен бағалау кезінде бағаланатын адамның жұмыс ортасындағы адамдар тобы;</w:t>
      </w:r>
    </w:p>
    <w:bookmarkEnd w:id="10"/>
    <w:bookmarkStart w:name="z17" w:id="11"/>
    <w:p>
      <w:pPr>
        <w:spacing w:after="0"/>
        <w:ind w:left="0"/>
        <w:jc w:val="both"/>
      </w:pPr>
      <w:r>
        <w:rPr>
          <w:rFonts w:ascii="Times New Roman"/>
          <w:b w:val="false"/>
          <w:i w:val="false"/>
          <w:color w:val="000000"/>
          <w:sz w:val="28"/>
        </w:rPr>
        <w:t>
      4) бағаланатын кезең – мемлекеттік қызметшінің жұмыс нәтижесін бағалау кезеңі;</w:t>
      </w:r>
    </w:p>
    <w:bookmarkEnd w:id="11"/>
    <w:bookmarkStart w:name="z18" w:id="12"/>
    <w:p>
      <w:pPr>
        <w:spacing w:after="0"/>
        <w:ind w:left="0"/>
        <w:jc w:val="both"/>
      </w:pPr>
      <w:r>
        <w:rPr>
          <w:rFonts w:ascii="Times New Roman"/>
          <w:b w:val="false"/>
          <w:i w:val="false"/>
          <w:color w:val="000000"/>
          <w:sz w:val="28"/>
        </w:rPr>
        <w:t>
      5) "Б" корпусының қызметшісі – "Б" корпусының мемлекеттік әкімшілік лауазымын атқаратын адам;</w:t>
      </w:r>
    </w:p>
    <w:bookmarkEnd w:id="12"/>
    <w:bookmarkStart w:name="z19" w:id="13"/>
    <w:p>
      <w:pPr>
        <w:spacing w:after="0"/>
        <w:ind w:left="0"/>
        <w:jc w:val="both"/>
      </w:pPr>
      <w:r>
        <w:rPr>
          <w:rFonts w:ascii="Times New Roman"/>
          <w:b w:val="false"/>
          <w:i w:val="false"/>
          <w:color w:val="000000"/>
          <w:sz w:val="28"/>
        </w:rPr>
        <w:t>
      6) жоғарғы басшы – бағаланатын қызметшінің тікелей басшысы оған тікелей бағынысты болатын адам;</w:t>
      </w:r>
    </w:p>
    <w:bookmarkEnd w:id="13"/>
    <w:bookmarkStart w:name="z20" w:id="14"/>
    <w:p>
      <w:pPr>
        <w:spacing w:after="0"/>
        <w:ind w:left="0"/>
        <w:jc w:val="both"/>
      </w:pPr>
      <w:r>
        <w:rPr>
          <w:rFonts w:ascii="Times New Roman"/>
          <w:b w:val="false"/>
          <w:i w:val="false"/>
          <w:color w:val="000000"/>
          <w:sz w:val="28"/>
        </w:rPr>
        <w:t>
      7) калибрлеу сессиялары – бағаланатын адамдардың жұмысын бағалау нәтижесін талқылау, ықтимал түзету және бекіту үшін бағалаушы адамдардың кезеңдік кездесуі;</w:t>
      </w:r>
    </w:p>
    <w:bookmarkEnd w:id="14"/>
    <w:bookmarkStart w:name="z21" w:id="15"/>
    <w:p>
      <w:pPr>
        <w:spacing w:after="0"/>
        <w:ind w:left="0"/>
        <w:jc w:val="both"/>
      </w:pPr>
      <w:r>
        <w:rPr>
          <w:rFonts w:ascii="Times New Roman"/>
          <w:b w:val="false"/>
          <w:i w:val="false"/>
          <w:color w:val="000000"/>
          <w:sz w:val="28"/>
        </w:rPr>
        <w:t>
      8) саралау әдісі – "Б" корпусы қызметшілерінің жұмысын бағалау олардың функционалдық міндеттерді орындау сапасы, міндеттерді орындау мерзімін сақтау, бастамашылдық және дербестік, еңбек тәртібін сақтау, атқарылған жұмыстың көлемі мен күрделілігі – бағалау параметріне сәйкестік дәрежесін ескеріп айқындалатын бағалау әдісі;</w:t>
      </w:r>
    </w:p>
    <w:bookmarkEnd w:id="15"/>
    <w:bookmarkStart w:name="z22" w:id="16"/>
    <w:p>
      <w:pPr>
        <w:spacing w:after="0"/>
        <w:ind w:left="0"/>
        <w:jc w:val="both"/>
      </w:pPr>
      <w:r>
        <w:rPr>
          <w:rFonts w:ascii="Times New Roman"/>
          <w:b w:val="false"/>
          <w:i w:val="false"/>
          <w:color w:val="000000"/>
          <w:sz w:val="28"/>
        </w:rPr>
        <w:t>
      9) тікелей басшы – мемлекеттік лауазымы бойынша жоғары, мемлекеттік қызметші өзінің лауазымдық нұсқаулығына сәйкес оған тікелей бағынысты болатын адам.</w:t>
      </w:r>
    </w:p>
    <w:bookmarkEnd w:id="16"/>
    <w:bookmarkStart w:name="z23" w:id="17"/>
    <w:p>
      <w:pPr>
        <w:spacing w:after="0"/>
        <w:ind w:left="0"/>
        <w:jc w:val="both"/>
      </w:pPr>
      <w:r>
        <w:rPr>
          <w:rFonts w:ascii="Times New Roman"/>
          <w:b w:val="false"/>
          <w:i w:val="false"/>
          <w:color w:val="000000"/>
          <w:sz w:val="28"/>
        </w:rPr>
        <w:t>
      3. "Б" корпусы мемлекеттік әкімшілік қызметшілерінің жұмысын бағалау (бұдан әрі – бағалау) олардың жұмысының тиімділігі мен сапасын айқындау үшін персоналды басқару жөніндегі бірыңғай ақпараттық жүйе (бұдан әрі – ақпараттық жүйе) арқылы жүргізіледі. Бұл ретте техникалық мүмкіндік болмаған жағдайда бағалау қағаз жеткізгіште не мемлекеттік органда жұмыс істейтін ақпараттық жүйеде жүргізіледі.</w:t>
      </w:r>
    </w:p>
    <w:bookmarkEnd w:id="17"/>
    <w:p>
      <w:pPr>
        <w:spacing w:after="0"/>
        <w:ind w:left="0"/>
        <w:jc w:val="both"/>
      </w:pPr>
      <w:r>
        <w:rPr>
          <w:rFonts w:ascii="Times New Roman"/>
          <w:b w:val="false"/>
          <w:i w:val="false"/>
          <w:color w:val="000000"/>
          <w:sz w:val="28"/>
        </w:rPr>
        <w:t>
      Бағалау бағаланатын адам лауазымының санатына байланысты саралау және 360 әдістері негізінде жүзеге асырылады.</w:t>
      </w:r>
    </w:p>
    <w:bookmarkStart w:name="z24" w:id="18"/>
    <w:p>
      <w:pPr>
        <w:spacing w:after="0"/>
        <w:ind w:left="0"/>
        <w:jc w:val="both"/>
      </w:pPr>
      <w:r>
        <w:rPr>
          <w:rFonts w:ascii="Times New Roman"/>
          <w:b w:val="false"/>
          <w:i w:val="false"/>
          <w:color w:val="000000"/>
          <w:sz w:val="28"/>
        </w:rPr>
        <w:t>
      4. Саралау әдісі бойынша бағалау тоқсан қорытындысы бойынша – есепті тоқсаннан кейінгі айдың оны күнінен кешіктірілмей, 360 әдісі бойынша жыл қорытындысы бойынша – есепті жылдан кейінгі айдың оны күнінен кешіктірілмей жүргізіледі.</w:t>
      </w:r>
    </w:p>
    <w:bookmarkEnd w:id="18"/>
    <w:p>
      <w:pPr>
        <w:spacing w:after="0"/>
        <w:ind w:left="0"/>
        <w:jc w:val="both"/>
      </w:pPr>
      <w:r>
        <w:rPr>
          <w:rFonts w:ascii="Times New Roman"/>
          <w:b w:val="false"/>
          <w:i w:val="false"/>
          <w:color w:val="000000"/>
          <w:sz w:val="28"/>
        </w:rPr>
        <w:t>
      Саралау бойынша қорытынды баға "Б" корпусы қызметшісінің есепті тоқсандардағы орташа бағасынан құралады.</w:t>
      </w:r>
    </w:p>
    <w:bookmarkStart w:name="z25" w:id="19"/>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аз болған жағдайда оны бағалау жүргізілмейді. Егер бағаланатын қызметші бағалау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болса, қызметшіні саралау және/немесе 360 әдісі бойынша бағалау оның қатысуынсыз 4-тармақта белгіленген мерзімде жүргізіледі.</w:t>
      </w:r>
    </w:p>
    <w:bookmarkEnd w:id="19"/>
    <w:bookmarkStart w:name="z26" w:id="20"/>
    <w:p>
      <w:pPr>
        <w:spacing w:after="0"/>
        <w:ind w:left="0"/>
        <w:jc w:val="both"/>
      </w:pPr>
      <w:r>
        <w:rPr>
          <w:rFonts w:ascii="Times New Roman"/>
          <w:b w:val="false"/>
          <w:i w:val="false"/>
          <w:color w:val="000000"/>
          <w:sz w:val="28"/>
        </w:rPr>
        <w:t>
      6. Бағаланатын кезең аяқталғанға дейін мемлекеттік органнан жұмыстан шығарылған қызметшілерді бағалау олардың қатысуынсыз 4-тармақта белгіленген мерзімде жүргізіледі.</w:t>
      </w:r>
    </w:p>
    <w:bookmarkEnd w:id="20"/>
    <w:bookmarkStart w:name="z27" w:id="21"/>
    <w:p>
      <w:pPr>
        <w:spacing w:after="0"/>
        <w:ind w:left="0"/>
        <w:jc w:val="both"/>
      </w:pPr>
      <w:r>
        <w:rPr>
          <w:rFonts w:ascii="Times New Roman"/>
          <w:b w:val="false"/>
          <w:i w:val="false"/>
          <w:color w:val="000000"/>
          <w:sz w:val="28"/>
        </w:rPr>
        <w:t>
      7. Бағалау нәтижесі мынадай саралау бойынша қойылады:</w:t>
      </w:r>
    </w:p>
    <w:bookmarkEnd w:id="21"/>
    <w:p>
      <w:pPr>
        <w:spacing w:after="0"/>
        <w:ind w:left="0"/>
        <w:jc w:val="both"/>
      </w:pPr>
      <w:r>
        <w:rPr>
          <w:rFonts w:ascii="Times New Roman"/>
          <w:b w:val="false"/>
          <w:i w:val="false"/>
          <w:color w:val="000000"/>
          <w:sz w:val="28"/>
        </w:rPr>
        <w:t>
      "Функционалдық міндеттерін тиімді орындайды",</w:t>
      </w:r>
    </w:p>
    <w:p>
      <w:pPr>
        <w:spacing w:after="0"/>
        <w:ind w:left="0"/>
        <w:jc w:val="both"/>
      </w:pPr>
      <w:r>
        <w:rPr>
          <w:rFonts w:ascii="Times New Roman"/>
          <w:b w:val="false"/>
          <w:i w:val="false"/>
          <w:color w:val="000000"/>
          <w:sz w:val="28"/>
        </w:rPr>
        <w:t>
      "Функционалдық міндеттерін тиісті түрде орындайды",</w:t>
      </w:r>
    </w:p>
    <w:p>
      <w:pPr>
        <w:spacing w:after="0"/>
        <w:ind w:left="0"/>
        <w:jc w:val="both"/>
      </w:pPr>
      <w:r>
        <w:rPr>
          <w:rFonts w:ascii="Times New Roman"/>
          <w:b w:val="false"/>
          <w:i w:val="false"/>
          <w:color w:val="000000"/>
          <w:sz w:val="28"/>
        </w:rPr>
        <w:t>
      "Функционалдық міндеттерін қанағаттанарлық түрде орындайды",</w:t>
      </w:r>
    </w:p>
    <w:p>
      <w:pPr>
        <w:spacing w:after="0"/>
        <w:ind w:left="0"/>
        <w:jc w:val="both"/>
      </w:pPr>
      <w:r>
        <w:rPr>
          <w:rFonts w:ascii="Times New Roman"/>
          <w:b w:val="false"/>
          <w:i w:val="false"/>
          <w:color w:val="000000"/>
          <w:sz w:val="28"/>
        </w:rPr>
        <w:t>
      "Функционалдық міндеттерін қанағаттанарлықсыз түрде орындайды" (қанағаттанарлықсыз баға).</w:t>
      </w:r>
    </w:p>
    <w:p>
      <w:pPr>
        <w:spacing w:after="0"/>
        <w:ind w:left="0"/>
        <w:jc w:val="both"/>
      </w:pPr>
      <w:r>
        <w:rPr>
          <w:rFonts w:ascii="Times New Roman"/>
          <w:b w:val="false"/>
          <w:i w:val="false"/>
          <w:color w:val="000000"/>
          <w:sz w:val="28"/>
        </w:rPr>
        <w:t>
      "Функционалдық міндеттерін тиімді орындайды" нәтижесіне 4-тен 5 балға дейін, "Функционалдық міндеттерін тиісті түрде орындайды" нәтижесіне 3-тен 3,99 балға дейін, "Функционалдық міндеттерін қанағаттанарлық түрде орындайды" нәтижесіне 2-ден 2,99 балға дейін, "Функционалдық міндеттерін қанағаттанарлықсыз түрде орындайды" нәтижесіне 0-ден 1,99 балға дейін бағалар диапазоны сәйкес келеді.</w:t>
      </w:r>
    </w:p>
    <w:bookmarkStart w:name="z28" w:id="22"/>
    <w:p>
      <w:pPr>
        <w:spacing w:after="0"/>
        <w:ind w:left="0"/>
        <w:jc w:val="both"/>
      </w:pPr>
      <w:r>
        <w:rPr>
          <w:rFonts w:ascii="Times New Roman"/>
          <w:b w:val="false"/>
          <w:i w:val="false"/>
          <w:color w:val="000000"/>
          <w:sz w:val="28"/>
        </w:rPr>
        <w:t>
      8. Саралау әдісі бойынша бағалау нәтижесі бонустарды төлеу, көтермелеу, оқыту, ротация, мемлекеттік лауазымда төмендету не жұмыстан шығару бойынша шешім қабылдау үшін негіз болып табылады.</w:t>
      </w:r>
    </w:p>
    <w:bookmarkEnd w:id="22"/>
    <w:bookmarkStart w:name="z29" w:id="23"/>
    <w:p>
      <w:pPr>
        <w:spacing w:after="0"/>
        <w:ind w:left="0"/>
        <w:jc w:val="both"/>
      </w:pPr>
      <w:r>
        <w:rPr>
          <w:rFonts w:ascii="Times New Roman"/>
          <w:b w:val="false"/>
          <w:i w:val="false"/>
          <w:color w:val="000000"/>
          <w:sz w:val="28"/>
        </w:rPr>
        <w:t>
      9. 360 әдісі бойынша бағалау нәтижесі қызметшіні оқыту бойынша шешім қабылдау үшін негіз болып табылады.</w:t>
      </w:r>
    </w:p>
    <w:bookmarkEnd w:id="23"/>
    <w:bookmarkStart w:name="z30" w:id="24"/>
    <w:p>
      <w:pPr>
        <w:spacing w:after="0"/>
        <w:ind w:left="0"/>
        <w:jc w:val="both"/>
      </w:pPr>
      <w:r>
        <w:rPr>
          <w:rFonts w:ascii="Times New Roman"/>
          <w:b w:val="false"/>
          <w:i w:val="false"/>
          <w:color w:val="000000"/>
          <w:sz w:val="28"/>
        </w:rPr>
        <w:t>
      10. Бағалауды ұйымдастырушылық сүйемелдеуді Қазақстан Республикасы Қорғаныс министрлігінің Кадрлар департаменті (бұдан әрі – Кадрлар департаменті) қамтамасыз етеді.</w:t>
      </w:r>
    </w:p>
    <w:bookmarkEnd w:id="24"/>
    <w:p>
      <w:pPr>
        <w:spacing w:after="0"/>
        <w:ind w:left="0"/>
        <w:jc w:val="both"/>
      </w:pPr>
      <w:r>
        <w:rPr>
          <w:rFonts w:ascii="Times New Roman"/>
          <w:b w:val="false"/>
          <w:i w:val="false"/>
          <w:color w:val="000000"/>
          <w:sz w:val="28"/>
        </w:rPr>
        <w:t>
      Бұл ретте Кадрлар департаменті ақпараттық жүйеде қызметшілерді бағалау кестесін жасайды, оны "Б" корпусының қызметшісін мемлекеттік лауазымға тағайындауға және мемлекеттік лауазымнан босатуға құқығы бар лауазымды адам бекітеді.</w:t>
      </w:r>
    </w:p>
    <w:bookmarkStart w:name="z31" w:id="25"/>
    <w:p>
      <w:pPr>
        <w:spacing w:after="0"/>
        <w:ind w:left="0"/>
        <w:jc w:val="both"/>
      </w:pPr>
      <w:r>
        <w:rPr>
          <w:rFonts w:ascii="Times New Roman"/>
          <w:b w:val="false"/>
          <w:i w:val="false"/>
          <w:color w:val="000000"/>
          <w:sz w:val="28"/>
        </w:rPr>
        <w:t>
      11. Кадрлар департаменті бағаланатын қызметшіні бағалау нәтижесімен ол аяқталған күннен бастап екі жұмыс күні ішінде ақпараттық жүйе және/немесе электрондық құжат айналымы жүйесі арқылы таныстыруды қамтамасыз етеді.</w:t>
      </w:r>
    </w:p>
    <w:bookmarkEnd w:id="25"/>
    <w:bookmarkStart w:name="z32" w:id="26"/>
    <w:p>
      <w:pPr>
        <w:spacing w:after="0"/>
        <w:ind w:left="0"/>
        <w:jc w:val="both"/>
      </w:pPr>
      <w:r>
        <w:rPr>
          <w:rFonts w:ascii="Times New Roman"/>
          <w:b w:val="false"/>
          <w:i w:val="false"/>
          <w:color w:val="000000"/>
          <w:sz w:val="28"/>
        </w:rPr>
        <w:t>
      12. Бағалау нәтижесімен келіспеген жағдайда қызметші бағалау нәтижесімен танысқан күннен бастап бес жұмыс күні ішінде "Б" корпусының қызметшісін мемлекеттік лауазымға тағайындауға және мемлекеттік лауазымнан босатуға құқығы бар лауазымды адамға калибрлеу сессиясын өткізу туралы еркін нысанда тиісті өтініш жасайды.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Қызметші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белгіленген тәртіпке сәйкес калибрлеу сессиясының шешіміне шағымдана алады.</w:t>
      </w:r>
    </w:p>
    <w:bookmarkStart w:name="z34" w:id="27"/>
    <w:p>
      <w:pPr>
        <w:spacing w:after="0"/>
        <w:ind w:left="0"/>
        <w:jc w:val="both"/>
      </w:pPr>
      <w:r>
        <w:rPr>
          <w:rFonts w:ascii="Times New Roman"/>
          <w:b w:val="false"/>
          <w:i w:val="false"/>
          <w:color w:val="000000"/>
          <w:sz w:val="28"/>
        </w:rPr>
        <w:t>
      14. Бағалауға байланысты құжаттар бағалау аяқталған күннен бастап үш жыл бойы Кадрлар департаментінде, сондай-ақ техникалық мүмкіндік болған кезде ақпараттық жүйеде сақталады.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Бағалау нәтижесі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жағдайды қоспағанда, үшінші адамдарға жария етуге жатпайды.</w:t>
      </w:r>
    </w:p>
    <w:bookmarkStart w:name="z36" w:id="28"/>
    <w:p>
      <w:pPr>
        <w:spacing w:after="0"/>
        <w:ind w:left="0"/>
        <w:jc w:val="both"/>
      </w:pPr>
      <w:r>
        <w:rPr>
          <w:rFonts w:ascii="Times New Roman"/>
          <w:b w:val="false"/>
          <w:i w:val="false"/>
          <w:color w:val="000000"/>
          <w:sz w:val="28"/>
        </w:rPr>
        <w:t>
      16. Бағалау рәсіміне байланысты келіспеушілікті барлық мүдделі адам мен тараптың жәрдемдесуімен Кадрлар департаменті қарайды.</w:t>
      </w:r>
    </w:p>
    <w:bookmarkEnd w:id="28"/>
    <w:bookmarkStart w:name="z37" w:id="29"/>
    <w:p>
      <w:pPr>
        <w:spacing w:after="0"/>
        <w:ind w:left="0"/>
        <w:jc w:val="both"/>
      </w:pPr>
      <w:r>
        <w:rPr>
          <w:rFonts w:ascii="Times New Roman"/>
          <w:b w:val="false"/>
          <w:i w:val="false"/>
          <w:color w:val="000000"/>
          <w:sz w:val="28"/>
        </w:rPr>
        <w:t>
      17. Бағалаушы адам:</w:t>
      </w:r>
    </w:p>
    <w:bookmarkEnd w:id="29"/>
    <w:bookmarkStart w:name="z38" w:id="30"/>
    <w:p>
      <w:pPr>
        <w:spacing w:after="0"/>
        <w:ind w:left="0"/>
        <w:jc w:val="both"/>
      </w:pPr>
      <w:r>
        <w:rPr>
          <w:rFonts w:ascii="Times New Roman"/>
          <w:b w:val="false"/>
          <w:i w:val="false"/>
          <w:color w:val="000000"/>
          <w:sz w:val="28"/>
        </w:rPr>
        <w:t xml:space="preserve">
      1) бағаланатын кезең ішінде қызметшінің қойылған міндеттерді орындау дәрежесін ұдайы мониторингтеуді және оның жұмыстың қорытынды бағасын және сындарлы кері байланысты ұсынуын; бағаланатын кезең ішінде бағаланатын адамдардың функционалдық міндеттерін орындау дәрежесін ұдайы мониторингтеуді және оның қызметші жұмысының қорытынды бағасын және сындарлы кері байланысты ұсынуын; </w:t>
      </w:r>
    </w:p>
    <w:bookmarkEnd w:id="30"/>
    <w:bookmarkStart w:name="z39" w:id="31"/>
    <w:p>
      <w:pPr>
        <w:spacing w:after="0"/>
        <w:ind w:left="0"/>
        <w:jc w:val="both"/>
      </w:pPr>
      <w:r>
        <w:rPr>
          <w:rFonts w:ascii="Times New Roman"/>
          <w:b w:val="false"/>
          <w:i w:val="false"/>
          <w:color w:val="000000"/>
          <w:sz w:val="28"/>
        </w:rPr>
        <w:t xml:space="preserve">
      2) калибрлеу сессияларына және бағалау процесінде бағаланатын адамдарды бағалау бойынша даулы мәселелер туындаған жағдайда оларды шешуге қатысуды қамтамасыз етеді. </w:t>
      </w:r>
    </w:p>
    <w:bookmarkEnd w:id="31"/>
    <w:bookmarkStart w:name="z40" w:id="32"/>
    <w:p>
      <w:pPr>
        <w:spacing w:after="0"/>
        <w:ind w:left="0"/>
        <w:jc w:val="both"/>
      </w:pPr>
      <w:r>
        <w:rPr>
          <w:rFonts w:ascii="Times New Roman"/>
          <w:b w:val="false"/>
          <w:i w:val="false"/>
          <w:color w:val="000000"/>
          <w:sz w:val="28"/>
        </w:rPr>
        <w:t>
      18. Бағаланатын адам:</w:t>
      </w:r>
    </w:p>
    <w:bookmarkEnd w:id="32"/>
    <w:bookmarkStart w:name="z41" w:id="33"/>
    <w:p>
      <w:pPr>
        <w:spacing w:after="0"/>
        <w:ind w:left="0"/>
        <w:jc w:val="both"/>
      </w:pPr>
      <w:r>
        <w:rPr>
          <w:rFonts w:ascii="Times New Roman"/>
          <w:b w:val="false"/>
          <w:i w:val="false"/>
          <w:color w:val="000000"/>
          <w:sz w:val="28"/>
        </w:rPr>
        <w:t>
      1) оның қойылған міндеттерді орындау дәрежесін ұдайы мониторингтеуді;</w:t>
      </w:r>
    </w:p>
    <w:bookmarkEnd w:id="33"/>
    <w:bookmarkStart w:name="z42" w:id="34"/>
    <w:p>
      <w:pPr>
        <w:spacing w:after="0"/>
        <w:ind w:left="0"/>
        <w:jc w:val="both"/>
      </w:pPr>
      <w:r>
        <w:rPr>
          <w:rFonts w:ascii="Times New Roman"/>
          <w:b w:val="false"/>
          <w:i w:val="false"/>
          <w:color w:val="000000"/>
          <w:sz w:val="28"/>
        </w:rPr>
        <w:t>
      2) 360 әдісі бойынша оның жұмысын бағалау шеңберінде уақтылы өзін-өзі бағалауды;</w:t>
      </w:r>
    </w:p>
    <w:bookmarkEnd w:id="34"/>
    <w:bookmarkStart w:name="z43" w:id="35"/>
    <w:p>
      <w:pPr>
        <w:spacing w:after="0"/>
        <w:ind w:left="0"/>
        <w:jc w:val="both"/>
      </w:pPr>
      <w:r>
        <w:rPr>
          <w:rFonts w:ascii="Times New Roman"/>
          <w:b w:val="false"/>
          <w:i w:val="false"/>
          <w:color w:val="000000"/>
          <w:sz w:val="28"/>
        </w:rPr>
        <w:t>
      3) жұмысты бағалау нәтижесін талқылау бойынша басшымен кездесулерге қатысуды қамтамасыз етеді.</w:t>
      </w:r>
    </w:p>
    <w:bookmarkEnd w:id="35"/>
    <w:bookmarkStart w:name="z44" w:id="36"/>
    <w:p>
      <w:pPr>
        <w:spacing w:after="0"/>
        <w:ind w:left="0"/>
        <w:jc w:val="both"/>
      </w:pPr>
      <w:r>
        <w:rPr>
          <w:rFonts w:ascii="Times New Roman"/>
          <w:b w:val="false"/>
          <w:i w:val="false"/>
          <w:color w:val="000000"/>
          <w:sz w:val="28"/>
        </w:rPr>
        <w:t>
      19. Кадрлар департаментінің бастығы:</w:t>
      </w:r>
    </w:p>
    <w:bookmarkEnd w:id="36"/>
    <w:bookmarkStart w:name="z45" w:id="37"/>
    <w:p>
      <w:pPr>
        <w:spacing w:after="0"/>
        <w:ind w:left="0"/>
        <w:jc w:val="both"/>
      </w:pPr>
      <w:r>
        <w:rPr>
          <w:rFonts w:ascii="Times New Roman"/>
          <w:b w:val="false"/>
          <w:i w:val="false"/>
          <w:color w:val="000000"/>
          <w:sz w:val="28"/>
        </w:rPr>
        <w:t>
      1) коммуникациялық хабарламаларды дайындауды, бағалау процесіне қатысушыларға консультация беруді қоса алғанда, жұмысты бағалау процесін ұйымдастыруды және сүйемелдеуді;</w:t>
      </w:r>
    </w:p>
    <w:bookmarkEnd w:id="37"/>
    <w:bookmarkStart w:name="z46" w:id="38"/>
    <w:p>
      <w:pPr>
        <w:spacing w:after="0"/>
        <w:ind w:left="0"/>
        <w:jc w:val="both"/>
      </w:pPr>
      <w:r>
        <w:rPr>
          <w:rFonts w:ascii="Times New Roman"/>
          <w:b w:val="false"/>
          <w:i w:val="false"/>
          <w:color w:val="000000"/>
          <w:sz w:val="28"/>
        </w:rPr>
        <w:t>
      2) қажет болған кезде басшы мен қызметшінің кездесуіне қатысуды, жұмысты бағалау процесінің мәселелері бойынша консультация беру жолымен даулы мәселелерді шешуде көмек көрсетуді;</w:t>
      </w:r>
    </w:p>
    <w:bookmarkEnd w:id="38"/>
    <w:bookmarkStart w:name="z47" w:id="39"/>
    <w:p>
      <w:pPr>
        <w:spacing w:after="0"/>
        <w:ind w:left="0"/>
        <w:jc w:val="both"/>
      </w:pPr>
      <w:r>
        <w:rPr>
          <w:rFonts w:ascii="Times New Roman"/>
          <w:b w:val="false"/>
          <w:i w:val="false"/>
          <w:color w:val="000000"/>
          <w:sz w:val="28"/>
        </w:rPr>
        <w:t>
      3) калибрлеу сессияларына дайындық шеңберінде әрбір қызметші бойынша ақпарат дайындауды қоса алғанда, калибрлеу сессиясын өткізуді;</w:t>
      </w:r>
    </w:p>
    <w:bookmarkEnd w:id="39"/>
    <w:bookmarkStart w:name="z48" w:id="40"/>
    <w:p>
      <w:pPr>
        <w:spacing w:after="0"/>
        <w:ind w:left="0"/>
        <w:jc w:val="both"/>
      </w:pPr>
      <w:r>
        <w:rPr>
          <w:rFonts w:ascii="Times New Roman"/>
          <w:b w:val="false"/>
          <w:i w:val="false"/>
          <w:color w:val="000000"/>
          <w:sz w:val="28"/>
        </w:rPr>
        <w:t>
      4) есепті кезеңдегі жұмысты бағалау шеңберінде қажетті құжаттарды толық және уақтылы толтыруды, қызметшінің жұмысын бағалау шеңберінде оның қажетті есептік жазбаларды енгізуін, тиісті хабарламаларды жөнелтуін қамтамасыз етеді.</w:t>
      </w:r>
    </w:p>
    <w:bookmarkEnd w:id="40"/>
    <w:bookmarkStart w:name="z49" w:id="41"/>
    <w:p>
      <w:pPr>
        <w:spacing w:after="0"/>
        <w:ind w:left="0"/>
        <w:jc w:val="both"/>
      </w:pPr>
      <w:r>
        <w:rPr>
          <w:rFonts w:ascii="Times New Roman"/>
          <w:b w:val="false"/>
          <w:i w:val="false"/>
          <w:color w:val="000000"/>
          <w:sz w:val="28"/>
        </w:rPr>
        <w:t>
      20. Бағалау нәтижесі бағаланатын адамға, бағалаушы адамға, Кадрлар департаментінің бастығына және калибрлеу сессияларына қатысушыларға ғана белгілі болуы мүмкін.</w:t>
      </w:r>
    </w:p>
    <w:bookmarkEnd w:id="41"/>
    <w:bookmarkStart w:name="z50" w:id="42"/>
    <w:p>
      <w:pPr>
        <w:spacing w:after="0"/>
        <w:ind w:left="0"/>
        <w:jc w:val="left"/>
      </w:pPr>
      <w:r>
        <w:rPr>
          <w:rFonts w:ascii="Times New Roman"/>
          <w:b/>
          <w:i w:val="false"/>
          <w:color w:val="000000"/>
        </w:rPr>
        <w:t xml:space="preserve"> 2-тарау. "Б" корпусының қызметшілерін саралау әдісімен бағалау тәртібі</w:t>
      </w:r>
    </w:p>
    <w:bookmarkEnd w:id="42"/>
    <w:bookmarkStart w:name="z51" w:id="43"/>
    <w:p>
      <w:pPr>
        <w:spacing w:after="0"/>
        <w:ind w:left="0"/>
        <w:jc w:val="both"/>
      </w:pPr>
      <w:r>
        <w:rPr>
          <w:rFonts w:ascii="Times New Roman"/>
          <w:b w:val="false"/>
          <w:i w:val="false"/>
          <w:color w:val="000000"/>
          <w:sz w:val="28"/>
        </w:rPr>
        <w:t>
      21. "Б" корпусының қызметшілерін бағалау саралау әдісі бойынша жүзеге асырылады.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"Б" корпусының қызметшілерін саралау әдісі бойынша бағалауды құрылымдық бөлімшенің бастығы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кезде) жүзеге асырады. Бұл ретте техникалық мүмкіндік болмаған жағдайда бағалау қағаз жеткізгіште жүргізіледі.</w:t>
      </w:r>
    </w:p>
    <w:bookmarkStart w:name="z53" w:id="44"/>
    <w:p>
      <w:pPr>
        <w:spacing w:after="0"/>
        <w:ind w:left="0"/>
        <w:jc w:val="both"/>
      </w:pPr>
      <w:r>
        <w:rPr>
          <w:rFonts w:ascii="Times New Roman"/>
          <w:b w:val="false"/>
          <w:i w:val="false"/>
          <w:color w:val="000000"/>
          <w:sz w:val="28"/>
        </w:rPr>
        <w:t>
      23. Ақпараттық жүйе не ол болмаған жағдайда Кадрлар департаменті "Б" корпусының қызметшісін оған қатысты бағалауды жүргізу туралы есепті тоқсаннан кейінгі айдың оны күнінен кешіктірмей қол қойғызып хабардар етеді.</w:t>
      </w:r>
    </w:p>
    <w:bookmarkEnd w:id="44"/>
    <w:bookmarkStart w:name="z54" w:id="45"/>
    <w:p>
      <w:pPr>
        <w:spacing w:after="0"/>
        <w:ind w:left="0"/>
        <w:jc w:val="both"/>
      </w:pPr>
      <w:r>
        <w:rPr>
          <w:rFonts w:ascii="Times New Roman"/>
          <w:b w:val="false"/>
          <w:i w:val="false"/>
          <w:color w:val="000000"/>
          <w:sz w:val="28"/>
        </w:rPr>
        <w:t>
      24. Бағалаушы адамға бағалау парағы ақпараттық жүйе арқылы не ол болмаған жағдайда қағаз жеткізгіште жолданады.</w:t>
      </w:r>
    </w:p>
    <w:bookmarkEnd w:id="45"/>
    <w:p>
      <w:pPr>
        <w:spacing w:after="0"/>
        <w:ind w:left="0"/>
        <w:jc w:val="both"/>
      </w:pPr>
      <w:r>
        <w:rPr>
          <w:rFonts w:ascii="Times New Roman"/>
          <w:b w:val="false"/>
          <w:i w:val="false"/>
          <w:color w:val="000000"/>
          <w:sz w:val="28"/>
        </w:rPr>
        <w:t xml:space="preserve">
      Бағалаушы адам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Start w:name="z55" w:id="46"/>
    <w:p>
      <w:pPr>
        <w:spacing w:after="0"/>
        <w:ind w:left="0"/>
        <w:jc w:val="both"/>
      </w:pPr>
      <w:r>
        <w:rPr>
          <w:rFonts w:ascii="Times New Roman"/>
          <w:b w:val="false"/>
          <w:i w:val="false"/>
          <w:color w:val="000000"/>
          <w:sz w:val="28"/>
        </w:rPr>
        <w:t>
      25. Бағаланатын кезеңде "Б" корпусының қызметшілері функционалдық міндеттерін орындаған кезде олар қол жеткізген нәтиженің деңгейін, сондай-ақ орындалатын жұмыстың ауқымы мен күрделілігін ескеріп, оларды бағалау мынадай параметр бойынша айқындалады:</w:t>
      </w:r>
    </w:p>
    <w:bookmarkEnd w:id="46"/>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міндеттерді орындау мерзімін сақтау;</w:t>
      </w:r>
    </w:p>
    <w:p>
      <w:pPr>
        <w:spacing w:after="0"/>
        <w:ind w:left="0"/>
        <w:jc w:val="both"/>
      </w:pPr>
      <w:r>
        <w:rPr>
          <w:rFonts w:ascii="Times New Roman"/>
          <w:b w:val="false"/>
          <w:i w:val="false"/>
          <w:color w:val="000000"/>
          <w:sz w:val="28"/>
        </w:rPr>
        <w:t>
      дербестік және бастамашылдық;</w:t>
      </w:r>
    </w:p>
    <w:p>
      <w:pPr>
        <w:spacing w:after="0"/>
        <w:ind w:left="0"/>
        <w:jc w:val="both"/>
      </w:pPr>
      <w:r>
        <w:rPr>
          <w:rFonts w:ascii="Times New Roman"/>
          <w:b w:val="false"/>
          <w:i w:val="false"/>
          <w:color w:val="000000"/>
          <w:sz w:val="28"/>
        </w:rPr>
        <w:t>
      еңбек тәртібі.</w:t>
      </w:r>
    </w:p>
    <w:bookmarkStart w:name="z56" w:id="47"/>
    <w:p>
      <w:pPr>
        <w:spacing w:after="0"/>
        <w:ind w:left="0"/>
        <w:jc w:val="left"/>
      </w:pPr>
      <w:r>
        <w:rPr>
          <w:rFonts w:ascii="Times New Roman"/>
          <w:b/>
          <w:i w:val="false"/>
          <w:color w:val="000000"/>
        </w:rPr>
        <w:t xml:space="preserve"> 3-тарау. 360 әдісі бойынша бағалау тәртібі</w:t>
      </w:r>
    </w:p>
    <w:bookmarkEnd w:id="47"/>
    <w:bookmarkStart w:name="z57" w:id="48"/>
    <w:p>
      <w:pPr>
        <w:spacing w:after="0"/>
        <w:ind w:left="0"/>
        <w:jc w:val="both"/>
      </w:pPr>
      <w:r>
        <w:rPr>
          <w:rFonts w:ascii="Times New Roman"/>
          <w:b w:val="false"/>
          <w:i w:val="false"/>
          <w:color w:val="000000"/>
          <w:sz w:val="28"/>
        </w:rPr>
        <w:t>
      26. 360 әдісі бойынша бағалау жылына бір рет ақпараттық жүйеде жасырын жүргізіледі. Бұл ретте техникалық мүмкіндік болмаған жағдайда бағалау қағаз жеткізгіште жүргізіледі.</w:t>
      </w:r>
    </w:p>
    <w:bookmarkEnd w:id="48"/>
    <w:bookmarkStart w:name="z58" w:id="49"/>
    <w:p>
      <w:pPr>
        <w:spacing w:after="0"/>
        <w:ind w:left="0"/>
        <w:jc w:val="both"/>
      </w:pPr>
      <w:r>
        <w:rPr>
          <w:rFonts w:ascii="Times New Roman"/>
          <w:b w:val="false"/>
          <w:i w:val="false"/>
          <w:color w:val="000000"/>
          <w:sz w:val="28"/>
        </w:rPr>
        <w:t>
      27. "Б" корпусының қызметшілері 360 әдісімен мынадай көрсеткіштер бойынша бағаланады:</w:t>
      </w:r>
    </w:p>
    <w:bookmarkEnd w:id="49"/>
    <w:p>
      <w:pPr>
        <w:spacing w:after="0"/>
        <w:ind w:left="0"/>
        <w:jc w:val="both"/>
      </w:pPr>
      <w:r>
        <w:rPr>
          <w:rFonts w:ascii="Times New Roman"/>
          <w:b w:val="false"/>
          <w:i w:val="false"/>
          <w:color w:val="000000"/>
          <w:sz w:val="28"/>
        </w:rPr>
        <w:t>
      тиімді қарым-қатынас орнату;</w:t>
      </w:r>
    </w:p>
    <w:p>
      <w:pPr>
        <w:spacing w:after="0"/>
        <w:ind w:left="0"/>
        <w:jc w:val="both"/>
      </w:pPr>
      <w:r>
        <w:rPr>
          <w:rFonts w:ascii="Times New Roman"/>
          <w:b w:val="false"/>
          <w:i w:val="false"/>
          <w:color w:val="000000"/>
          <w:sz w:val="28"/>
        </w:rPr>
        <w:t>
      әдеп нормалары мен қағидаттарын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59" w:id="50"/>
    <w:p>
      <w:pPr>
        <w:spacing w:after="0"/>
        <w:ind w:left="0"/>
        <w:jc w:val="both"/>
      </w:pPr>
      <w:r>
        <w:rPr>
          <w:rFonts w:ascii="Times New Roman"/>
          <w:b w:val="false"/>
          <w:i w:val="false"/>
          <w:color w:val="000000"/>
          <w:sz w:val="28"/>
        </w:rPr>
        <w:t>
      28. Сұрауға қатысатын адам саны әрбір бағаланатын адам үшін ақпараттық жүйемен не ол болмаған жағдайда Кадрлар департаменті дербес айқындайтын кемінде үш адам болуға және жеті адамнан артық болмауға тиіс.</w:t>
      </w:r>
    </w:p>
    <w:bookmarkEnd w:id="5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қызметшінің өзін-өзі бағалауы есепке алынбайды.</w:t>
      </w:r>
    </w:p>
    <w:p>
      <w:pPr>
        <w:spacing w:after="0"/>
        <w:ind w:left="0"/>
        <w:jc w:val="both"/>
      </w:pPr>
      <w:r>
        <w:rPr>
          <w:rFonts w:ascii="Times New Roman"/>
          <w:b w:val="false"/>
          <w:i w:val="false"/>
          <w:color w:val="000000"/>
          <w:sz w:val="28"/>
        </w:rPr>
        <w:t>
      Сұралатын адамдар тобына мыналар енгізіледі:</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бағаланатын адамның тікелей бағынысындағы "Б" корпусының қызметшісі;</w:t>
      </w:r>
    </w:p>
    <w:p>
      <w:pPr>
        <w:spacing w:after="0"/>
        <w:ind w:left="0"/>
        <w:jc w:val="both"/>
      </w:pPr>
      <w:r>
        <w:rPr>
          <w:rFonts w:ascii="Times New Roman"/>
          <w:b w:val="false"/>
          <w:i w:val="false"/>
          <w:color w:val="000000"/>
          <w:sz w:val="28"/>
        </w:rPr>
        <w:t>
      3) онымен өзара тығыз қарым-қатынастағы адамдар.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Кадрлар департаменті 360 әдісі бойынша бағалау процесін әкімшілендіреді, жеке есеп беруді жасайды және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360 бағалау нәтижесі бойынша кері байланыс ұсынуды ұйымдастырады. Кадрлар департаменті біліктілікті арттыру семинарлары мен қайта даярлау курсы пәндерінің тақырыбын қалыптастыру кезінде 360 әдісімен бағалау нәтижесін, оның ішінде қызметшінің ең аз анықталған құзыретін ескеруге тиіс.</w:t>
      </w:r>
    </w:p>
    <w:bookmarkStart w:name="z61" w:id="51"/>
    <w:p>
      <w:pPr>
        <w:spacing w:after="0"/>
        <w:ind w:left="0"/>
        <w:jc w:val="left"/>
      </w:pPr>
      <w:r>
        <w:rPr>
          <w:rFonts w:ascii="Times New Roman"/>
          <w:b/>
          <w:i w:val="false"/>
          <w:color w:val="000000"/>
        </w:rPr>
        <w:t xml:space="preserve"> 4-тарау. Калибрлеу сессияларын өткізу және кері байланыс ұсыну тәртібі</w:t>
      </w:r>
    </w:p>
    <w:bookmarkEnd w:id="51"/>
    <w:p>
      <w:pPr>
        <w:spacing w:after="0"/>
        <w:ind w:left="0"/>
        <w:jc w:val="left"/>
      </w:pPr>
    </w:p>
    <w:p>
      <w:pPr>
        <w:spacing w:after="0"/>
        <w:ind w:left="0"/>
        <w:jc w:val="both"/>
      </w:pPr>
      <w:r>
        <w:rPr>
          <w:rFonts w:ascii="Times New Roman"/>
          <w:b w:val="false"/>
          <w:i w:val="false"/>
          <w:color w:val="000000"/>
          <w:sz w:val="28"/>
        </w:rPr>
        <w:t xml:space="preserve">
      30. Бағалау процесіне бірыңғай тәсілді келісу және сақтау мақсатында мемлекеттік орган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Start w:name="z63" w:id="52"/>
    <w:p>
      <w:pPr>
        <w:spacing w:after="0"/>
        <w:ind w:left="0"/>
        <w:jc w:val="both"/>
      </w:pPr>
      <w:r>
        <w:rPr>
          <w:rFonts w:ascii="Times New Roman"/>
          <w:b w:val="false"/>
          <w:i w:val="false"/>
          <w:color w:val="000000"/>
          <w:sz w:val="28"/>
        </w:rPr>
        <w:t>
      31. "Б" корпусының қызметшісін мемлекеттік лауазымға тағайындауға және мемлекеттік лауазымнан босатуға құқығы бар лауазымды адам қызметшінің өтініші түскен күннен бастап үш жұмыс күні ішінде калибрлеу сессиясын өткізу туралы шешім қабылдайды және және оның құрамын бекітеді.</w:t>
      </w:r>
    </w:p>
    <w:bookmarkEnd w:id="52"/>
    <w:bookmarkStart w:name="z64" w:id="53"/>
    <w:p>
      <w:pPr>
        <w:spacing w:after="0"/>
        <w:ind w:left="0"/>
        <w:jc w:val="both"/>
      </w:pPr>
      <w:r>
        <w:rPr>
          <w:rFonts w:ascii="Times New Roman"/>
          <w:b w:val="false"/>
          <w:i w:val="false"/>
          <w:color w:val="000000"/>
          <w:sz w:val="28"/>
        </w:rPr>
        <w:t>
      32. Калибрлеу сессиясы қызметшінің өтініші түскен күннен бастап он жұмыс күні ішінде осы Әдістеменің 12-тармағында көзделген тәртіппен өткізіледі.</w:t>
      </w:r>
    </w:p>
    <w:bookmarkEnd w:id="53"/>
    <w:bookmarkStart w:name="z65" w:id="54"/>
    <w:p>
      <w:pPr>
        <w:spacing w:after="0"/>
        <w:ind w:left="0"/>
        <w:jc w:val="both"/>
      </w:pPr>
      <w:r>
        <w:rPr>
          <w:rFonts w:ascii="Times New Roman"/>
          <w:b w:val="false"/>
          <w:i w:val="false"/>
          <w:color w:val="000000"/>
          <w:sz w:val="28"/>
        </w:rPr>
        <w:t>
      33. Кадрлар департаменті калибрлеу сессиясының қызметін ұйымдастырады.</w:t>
      </w:r>
    </w:p>
    <w:bookmarkEnd w:id="54"/>
    <w:bookmarkStart w:name="z66" w:id="55"/>
    <w:p>
      <w:pPr>
        <w:spacing w:after="0"/>
        <w:ind w:left="0"/>
        <w:jc w:val="both"/>
      </w:pPr>
      <w:r>
        <w:rPr>
          <w:rFonts w:ascii="Times New Roman"/>
          <w:b w:val="false"/>
          <w:i w:val="false"/>
          <w:color w:val="000000"/>
          <w:sz w:val="28"/>
        </w:rPr>
        <w:t>
      34. Калибрлеу сессиясында бағалаушы адам бағаланатын адамның жұмысын қысқаша сипаттайды және өз бағасын дәлелдейді.</w:t>
      </w:r>
    </w:p>
    <w:bookmarkEnd w:id="55"/>
    <w:p>
      <w:pPr>
        <w:spacing w:after="0"/>
        <w:ind w:left="0"/>
        <w:jc w:val="both"/>
      </w:pPr>
      <w:r>
        <w:rPr>
          <w:rFonts w:ascii="Times New Roman"/>
          <w:b w:val="false"/>
          <w:i w:val="false"/>
          <w:color w:val="000000"/>
          <w:sz w:val="28"/>
        </w:rPr>
        <w:t>
      Калибрлеу сессиясына қатысушылар бағалаушы адамның бағасын қолдауы не бағаны түзету үшін дәлелдер келтіруі мүмкін.</w:t>
      </w:r>
    </w:p>
    <w:p>
      <w:pPr>
        <w:spacing w:after="0"/>
        <w:ind w:left="0"/>
        <w:jc w:val="both"/>
      </w:pPr>
      <w:r>
        <w:rPr>
          <w:rFonts w:ascii="Times New Roman"/>
          <w:b w:val="false"/>
          <w:i w:val="false"/>
          <w:color w:val="000000"/>
          <w:sz w:val="28"/>
        </w:rPr>
        <w:t>
      Бағаны түзету жоғарылау жағынан да, төмендеу жағынан да жүзеге асырылады.</w:t>
      </w:r>
    </w:p>
    <w:p>
      <w:pPr>
        <w:spacing w:after="0"/>
        <w:ind w:left="0"/>
        <w:jc w:val="both"/>
      </w:pPr>
      <w:r>
        <w:rPr>
          <w:rFonts w:ascii="Times New Roman"/>
          <w:b w:val="false"/>
          <w:i w:val="false"/>
          <w:color w:val="000000"/>
          <w:sz w:val="28"/>
        </w:rPr>
        <w:t>
      Қорытынды баға калибрлеу сессиясына қатысушылардың көпшілік дауысымен қабылданады және тиісті хаттамамен ресімделеді. Кадрлар департаменті хаттамаға қол қойылған күнінен бастап үш жұмыс күні ішінде оны ақпараттық жүйеге (техникалық мүмкіндік болған кезде) орналастыруды қамтамасыз етеді.</w:t>
      </w:r>
    </w:p>
    <w:bookmarkStart w:name="z67" w:id="56"/>
    <w:p>
      <w:pPr>
        <w:spacing w:after="0"/>
        <w:ind w:left="0"/>
        <w:jc w:val="both"/>
      </w:pPr>
      <w:r>
        <w:rPr>
          <w:rFonts w:ascii="Times New Roman"/>
          <w:b w:val="false"/>
          <w:i w:val="false"/>
          <w:color w:val="000000"/>
          <w:sz w:val="28"/>
        </w:rPr>
        <w:t>
      35. Калибрлеу сессиясының нәтижесі бойынша бағалаушы адам бағаланатын қызметшімен кездесу өткізеді және қорытынды бағалау нәтижесі туралы кері байланыс ұсынады.</w:t>
      </w:r>
    </w:p>
    <w:bookmarkEnd w:id="56"/>
    <w:p>
      <w:pPr>
        <w:spacing w:after="0"/>
        <w:ind w:left="0"/>
        <w:jc w:val="both"/>
      </w:pPr>
      <w:r>
        <w:rPr>
          <w:rFonts w:ascii="Times New Roman"/>
          <w:b w:val="false"/>
          <w:i w:val="false"/>
          <w:color w:val="000000"/>
          <w:sz w:val="28"/>
        </w:rPr>
        <w:t>
      Кездесу уақытында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жетістіктерге шолу;</w:t>
      </w:r>
    </w:p>
    <w:p>
      <w:pPr>
        <w:spacing w:after="0"/>
        <w:ind w:left="0"/>
        <w:jc w:val="both"/>
      </w:pPr>
      <w:r>
        <w:rPr>
          <w:rFonts w:ascii="Times New Roman"/>
          <w:b w:val="false"/>
          <w:i w:val="false"/>
          <w:color w:val="000000"/>
          <w:sz w:val="28"/>
        </w:rPr>
        <w:t>
      дағдылар мен құзыреттің дамуына шолу;</w:t>
      </w:r>
    </w:p>
    <w:p>
      <w:pPr>
        <w:spacing w:after="0"/>
        <w:ind w:left="0"/>
        <w:jc w:val="both"/>
      </w:pPr>
      <w:r>
        <w:rPr>
          <w:rFonts w:ascii="Times New Roman"/>
          <w:b w:val="false"/>
          <w:i w:val="false"/>
          <w:color w:val="000000"/>
          <w:sz w:val="28"/>
        </w:rPr>
        <w:t>
      қызметкердің мансаптық мақсатының әлеуетін шолу және талқылау.</w:t>
      </w:r>
    </w:p>
    <w:p>
      <w:pPr>
        <w:spacing w:after="0"/>
        <w:ind w:left="0"/>
        <w:jc w:val="both"/>
      </w:pPr>
      <w:r>
        <w:rPr>
          <w:rFonts w:ascii="Times New Roman"/>
          <w:b w:val="false"/>
          <w:i w:val="false"/>
          <w:color w:val="000000"/>
          <w:sz w:val="28"/>
        </w:rPr>
        <w:t>
      Бағалаушы адам кездесу уақытында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1-қосымша</w:t>
            </w:r>
          </w:p>
        </w:tc>
      </w:tr>
    </w:tbl>
    <w:bookmarkStart w:name="z69" w:id="57"/>
    <w:p>
      <w:pPr>
        <w:spacing w:after="0"/>
        <w:ind w:left="0"/>
        <w:jc w:val="left"/>
      </w:pPr>
      <w:r>
        <w:rPr>
          <w:rFonts w:ascii="Times New Roman"/>
          <w:b/>
          <w:i w:val="false"/>
          <w:color w:val="000000"/>
        </w:rPr>
        <w:t xml:space="preserve"> Саралау әдісі бойынша бағалау парағы</w:t>
      </w:r>
    </w:p>
    <w:bookmarkEnd w:id="57"/>
    <w:p>
      <w:pPr>
        <w:spacing w:after="0"/>
        <w:ind w:left="0"/>
        <w:jc w:val="both"/>
      </w:pPr>
      <w:r>
        <w:rPr>
          <w:rFonts w:ascii="Times New Roman"/>
          <w:b w:val="false"/>
          <w:i w:val="false"/>
          <w:color w:val="000000"/>
          <w:sz w:val="28"/>
        </w:rPr>
        <w:t>
      Бағаланатын қызметшінің Т.А.Ә. (бар болса) 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Т.А.Ә. (бар болса) __________________________________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жұмысын бағалау (бұдан әрі – бағалау) мақсатында Сізге өз әріптесіңізді 5 балдық шәкіл бойынша саралау әдісімен бағалауды ұсынамыз.</w:t>
      </w:r>
    </w:p>
    <w:p>
      <w:pPr>
        <w:spacing w:after="0"/>
        <w:ind w:left="0"/>
        <w:jc w:val="both"/>
      </w:pPr>
      <w:r>
        <w:rPr>
          <w:rFonts w:ascii="Times New Roman"/>
          <w:b w:val="false"/>
          <w:i w:val="false"/>
          <w:color w:val="000000"/>
          <w:sz w:val="28"/>
        </w:rPr>
        <w:t>
      Бағаны объективті түрде, жеке басына деген көзқарасына қарамастан (жақтыру/жақтырмау) қою қажет.</w:t>
      </w:r>
    </w:p>
    <w:p>
      <w:pPr>
        <w:spacing w:after="0"/>
        <w:ind w:left="0"/>
        <w:jc w:val="both"/>
      </w:pPr>
      <w:r>
        <w:rPr>
          <w:rFonts w:ascii="Times New Roman"/>
          <w:b w:val="false"/>
          <w:i w:val="false"/>
          <w:color w:val="000000"/>
          <w:sz w:val="28"/>
        </w:rPr>
        <w:t xml:space="preserve">
      Сауалнаманы басынан бастап соңына дейін алаңдамай толтыру қажет. </w:t>
      </w:r>
    </w:p>
    <w:p>
      <w:pPr>
        <w:spacing w:after="0"/>
        <w:ind w:left="0"/>
        <w:jc w:val="both"/>
      </w:pPr>
      <w:r>
        <w:rPr>
          <w:rFonts w:ascii="Times New Roman"/>
          <w:b w:val="false"/>
          <w:i w:val="false"/>
          <w:color w:val="000000"/>
          <w:sz w:val="28"/>
        </w:rPr>
        <w:t>
      Сонымен, Сіз уақытты үнемдеп, нәтиженің дұрыс болуын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r>
              <w:rPr>
                <w:rFonts w:ascii="Times New Roman"/>
                <w:b/>
                <w:i w:val="false"/>
                <w:color w:val="000000"/>
                <w:sz w:val="20"/>
              </w:rPr>
              <w:t xml:space="preserve"> (1-ден 5 </w:t>
            </w:r>
            <w:r>
              <w:rPr>
                <w:rFonts w:ascii="Times New Roman"/>
                <w:b/>
                <w:i w:val="false"/>
                <w:color w:val="000000"/>
                <w:sz w:val="20"/>
              </w:rPr>
              <w:t>балға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ескертудің, кері қайтару мен шағымның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тапсырманы, міндетті орындау мерзімінің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жақсартуға бағытталған пысықталған тәсілдерге, ұсыныстарға бастама таныту. Мемлекеттік орган міндеттерін шешудегі белсенділігі мен оған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Дәлелсіз себеппен жұмыстан кешікпеу, уақытынан бұрын жұмыстан кетпеу, тәртіптік жазасының болмауы және қызметтік әдепті бұзбауы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58"/>
    <w:p>
      <w:pPr>
        <w:spacing w:after="0"/>
        <w:ind w:left="0"/>
        <w:jc w:val="both"/>
      </w:pPr>
      <w:r>
        <w:rPr>
          <w:rFonts w:ascii="Times New Roman"/>
          <w:b w:val="false"/>
          <w:i w:val="false"/>
          <w:color w:val="000000"/>
          <w:sz w:val="28"/>
        </w:rPr>
        <w:t>
      Ескертпе: Орташа қорытынды бағаны есептеу үшін қойылған баға жиынтығын бағаланатын параметр санына бөлу керек.</w:t>
      </w:r>
    </w:p>
    <w:bookmarkEnd w:id="58"/>
    <w:p>
      <w:pPr>
        <w:spacing w:after="0"/>
        <w:ind w:left="0"/>
        <w:jc w:val="both"/>
      </w:pPr>
      <w:r>
        <w:rPr>
          <w:rFonts w:ascii="Times New Roman"/>
          <w:b w:val="false"/>
          <w:i w:val="false"/>
          <w:color w:val="000000"/>
          <w:sz w:val="28"/>
        </w:rPr>
        <w:t>
      Бағалау нәтижесі: ____________ (функционалдық міндеттерін тиімді орындайды, функционалдық міндеттерін тиісті түрде орындайды, функционалдық міндеттерін қанағаттанарлық түрде орындайды, функционалдық міндеттерін қанағаттанарлықсыз орындайды).</w:t>
      </w:r>
    </w:p>
    <w:p>
      <w:pPr>
        <w:spacing w:after="0"/>
        <w:ind w:left="0"/>
        <w:jc w:val="both"/>
      </w:pPr>
      <w:r>
        <w:rPr>
          <w:rFonts w:ascii="Times New Roman"/>
          <w:b w:val="false"/>
          <w:i w:val="false"/>
          <w:color w:val="000000"/>
          <w:sz w:val="28"/>
        </w:rPr>
        <w:t>
      Қызметшіні бағалау нәтижесі орташа қорытынды баға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2-қосымша</w:t>
            </w:r>
          </w:p>
        </w:tc>
      </w:tr>
    </w:tbl>
    <w:bookmarkStart w:name="z72" w:id="59"/>
    <w:p>
      <w:pPr>
        <w:spacing w:after="0"/>
        <w:ind w:left="0"/>
        <w:jc w:val="left"/>
      </w:pPr>
      <w:r>
        <w:rPr>
          <w:rFonts w:ascii="Times New Roman"/>
          <w:b/>
          <w:i w:val="false"/>
          <w:color w:val="000000"/>
        </w:rPr>
        <w:t xml:space="preserve"> "Б" корпусының қызметшілерін 360 әдісімен бағалау парағы </w:t>
      </w:r>
    </w:p>
    <w:bookmarkEnd w:id="59"/>
    <w:p>
      <w:pPr>
        <w:spacing w:after="0"/>
        <w:ind w:left="0"/>
        <w:jc w:val="both"/>
      </w:pPr>
      <w:r>
        <w:rPr>
          <w:rFonts w:ascii="Times New Roman"/>
          <w:b w:val="false"/>
          <w:i w:val="false"/>
          <w:color w:val="000000"/>
          <w:sz w:val="28"/>
        </w:rPr>
        <w:t xml:space="preserve">
      Бағаланатын қызметшінің Т.А.Ә. (бар болса) __________________ </w:t>
      </w:r>
    </w:p>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жұмысын бағалау (бұдан әрі – бағалау) мақсатында Сізге өз әріптесіңізді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құзыреттің болуын анықтауға бағытталған бағалау әдісі.</w:t>
      </w:r>
    </w:p>
    <w:p>
      <w:pPr>
        <w:spacing w:after="0"/>
        <w:ind w:left="0"/>
        <w:jc w:val="both"/>
      </w:pPr>
      <w:r>
        <w:rPr>
          <w:rFonts w:ascii="Times New Roman"/>
          <w:b w:val="false"/>
          <w:i w:val="false"/>
          <w:color w:val="000000"/>
          <w:sz w:val="28"/>
        </w:rPr>
        <w:t>
      Осы әдіс Сіздің әріптесіңізге өзінің күшті және әлсіз жақтарын жақсы түсінуіне, одан әрі өсу мен даму әлеуетін көруіне көмектеседі.</w:t>
      </w:r>
    </w:p>
    <w:p>
      <w:pPr>
        <w:spacing w:after="0"/>
        <w:ind w:left="0"/>
        <w:jc w:val="both"/>
      </w:pPr>
      <w:r>
        <w:rPr>
          <w:rFonts w:ascii="Times New Roman"/>
          <w:b w:val="false"/>
          <w:i w:val="false"/>
          <w:color w:val="000000"/>
          <w:sz w:val="28"/>
        </w:rPr>
        <w:t>
      Жауаптар бағанында ұсынылған жауап нұсқаларының біреуін көрсету қажет (құзырет байқалмайды; құзырет сирек байқалады; құзырет шамамен көп жағдайда байқалмайды; құзырет көп жағдайда байқалады; құзырет әрқашан байқалады).</w:t>
      </w:r>
    </w:p>
    <w:p>
      <w:pPr>
        <w:spacing w:after="0"/>
        <w:ind w:left="0"/>
        <w:jc w:val="both"/>
      </w:pPr>
      <w:r>
        <w:rPr>
          <w:rFonts w:ascii="Times New Roman"/>
          <w:b w:val="false"/>
          <w:i w:val="false"/>
          <w:color w:val="000000"/>
          <w:sz w:val="28"/>
        </w:rPr>
        <w:t>
      Бағаны объективті түрде жеке басына деген көзқарасына қарамастан жақтыру/жақтырмау) қою керек. Иесі көрсетілмеуіне және жасырындылыққа кепілдік беріледі.</w:t>
      </w:r>
    </w:p>
    <w:p>
      <w:pPr>
        <w:spacing w:after="0"/>
        <w:ind w:left="0"/>
        <w:jc w:val="both"/>
      </w:pPr>
      <w:r>
        <w:rPr>
          <w:rFonts w:ascii="Times New Roman"/>
          <w:b w:val="false"/>
          <w:i w:val="false"/>
          <w:color w:val="000000"/>
          <w:sz w:val="28"/>
        </w:rPr>
        <w:t xml:space="preserve">
      Сауалнаманы басынан бастап соңына дейін алаңдамай толтыру қажет. </w:t>
      </w:r>
    </w:p>
    <w:p>
      <w:pPr>
        <w:spacing w:after="0"/>
        <w:ind w:left="0"/>
        <w:jc w:val="both"/>
      </w:pPr>
      <w:r>
        <w:rPr>
          <w:rFonts w:ascii="Times New Roman"/>
          <w:b w:val="false"/>
          <w:i w:val="false"/>
          <w:color w:val="000000"/>
          <w:sz w:val="28"/>
        </w:rPr>
        <w:t>
      Сонымен, Сіз уақытты үнемдеп, нәтиженің дұрыс болуын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r>
              <w:rPr>
                <w:rFonts w:ascii="Times New Roman"/>
                <w:b/>
                <w:i w:val="false"/>
                <w:color w:val="000000"/>
                <w:sz w:val="20"/>
              </w:rPr>
              <w:t xml:space="preserve">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r>
              <w:rPr>
                <w:rFonts w:ascii="Times New Roman"/>
                <w:b/>
                <w:i w:val="false"/>
                <w:color w:val="000000"/>
                <w:sz w:val="20"/>
              </w:rPr>
              <w:t xml:space="preserve">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қарым-қатынас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Әріптестерімен өз жұмысын үйлестіре алады, қарым-қатынасқа ашық, іскерлік ынтымақтастыққа дайын екенін танытады, қажет болған кезде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Топтың/команданың мүдделі тараптармен тиімді жұмысын жүргізе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қарым-қатынас орнату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қағидаттарын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кез келген жағдайда әдеп мінез-құлық қағидаларын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адалдық, мейірімділік,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 жағдайында өзін ұстай алады, шешім іздеп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қағидаттарын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өзінің әрекет ету тактикасын бейімдейді, сәтсіздік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бастамасын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 қойып, оған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орындау үшін қосымша күш-жігер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жеткізуге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Мүмкіндікті, тәуекелді талдай алады, сондай-ақ ресурсты есептеп,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 жағдайда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тәуекелді ескеріп, міндеттерді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 қосады және қажет болған кезде түсіндірме алу үшін анағұрлым тәжірибелі әріптестеріне өтініш жасайды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Әріптестерімен, мемлекеттік органдар мен ұйымдар өкілдерімен өзара іс-қимылды дамытады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 алмасады және талқылауды ескеріп міндеттерді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тәсілдерді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Өзгеріп отыратын жағдайға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Тиімділікті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ұсынылған жауап нұсқаларының біреуі көрсетіледі:</w:t>
      </w:r>
    </w:p>
    <w:p>
      <w:pPr>
        <w:spacing w:after="0"/>
        <w:ind w:left="0"/>
        <w:jc w:val="both"/>
      </w:pPr>
      <w:r>
        <w:rPr>
          <w:rFonts w:ascii="Times New Roman"/>
          <w:b w:val="false"/>
          <w:i w:val="false"/>
          <w:color w:val="000000"/>
          <w:sz w:val="28"/>
        </w:rPr>
        <w:t xml:space="preserve">
      құзырет байқалмайды; құзырет сирек байқалады; құзырет шамамен көп жағдайда байқалмайды көрінеді; құзырет көп жағдайда байқалады; құзырет әрқашан байқалады. </w:t>
      </w:r>
    </w:p>
    <w:p>
      <w:pPr>
        <w:spacing w:after="0"/>
        <w:ind w:left="0"/>
        <w:jc w:val="both"/>
      </w:pPr>
      <w:r>
        <w:rPr>
          <w:rFonts w:ascii="Times New Roman"/>
          <w:b w:val="false"/>
          <w:i w:val="false"/>
          <w:color w:val="000000"/>
          <w:sz w:val="28"/>
        </w:rPr>
        <w:t>
      Орташа баға балдарды қосу және әрбір құзырет бойынша респонденттер жауабының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3-қосымша</w:t>
            </w:r>
          </w:p>
        </w:tc>
      </w:tr>
    </w:tbl>
    <w:bookmarkStart w:name="z74" w:id="60"/>
    <w:p>
      <w:pPr>
        <w:spacing w:after="0"/>
        <w:ind w:left="0"/>
        <w:jc w:val="left"/>
      </w:pPr>
      <w:r>
        <w:rPr>
          <w:rFonts w:ascii="Times New Roman"/>
          <w:b/>
          <w:i w:val="false"/>
          <w:color w:val="000000"/>
        </w:rPr>
        <w:t xml:space="preserve"> Қызметшіні 360 градус әдісімен бағалау нәтижесі  ("Б" корпусының қызметшілері үшін)</w:t>
      </w:r>
    </w:p>
    <w:bookmarkEnd w:id="60"/>
    <w:p>
      <w:pPr>
        <w:spacing w:after="0"/>
        <w:ind w:left="0"/>
        <w:jc w:val="both"/>
      </w:pPr>
      <w:r>
        <w:rPr>
          <w:rFonts w:ascii="Times New Roman"/>
          <w:b w:val="false"/>
          <w:i w:val="false"/>
          <w:color w:val="000000"/>
          <w:sz w:val="28"/>
        </w:rPr>
        <w:t>
      Бағаланатын қызметшінің Т.А.Ә. (бар болса)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құзырет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Торлама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қарым-қатынас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қағидаттарын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нәтижесін есептеу автоматты режимде әрбір респонденттің балын қосу және оны респондент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