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28b9" w14:textId="7452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кейбір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2023 жылғы 31 қазандағы № 511-2356 және Астана қаласы мәслихатының 2023 жылғы 31 қазандағы № 93/12-VIII бірлескен қаулысы және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 13-бабының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 тұрғындарының пікірін ескере отырып, Астана қаласы ономастика комиссиясының 2023 жылғы 3 тамыздағы, Республикалық ономастикалық комиссиясының 2023 жылғы 13 қазандағы қорытындыларының негізінде Астана қаласының әкімдігі ҚАУЛЫ ЕТЕДІ және Астана қаласының мәслихаты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Мыналарға: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"Есіл"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28/1 көшеге – Анадолы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"Нұра"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Е108 көшеге – Шандор Петөфи көшесі деп атау берілсін.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Тілдерді дамыту және архив ісі басқармасы" мемлекеттік мекемесінің басшысы Қазақстан Республикасының заңнамасында белгіленген тәртіпте: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бес жұмыс күн ішінде Қазақстан Республикасы нормативтік құқықтық актілерінің Эталондық бақылау банкіне жіберуді;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Астана қаласы әкімдігінің интернет-ресурсында орналастырылуын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қаласының әкімі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Астана қаласы мәслихатының төрағасы______________ 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