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bc4" w14:textId="e07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Қарағаш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40 655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40 694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 12-7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Қарағаш ауылдық округі бюджетінің түсімдері Қазақстан Республикасының Бюджет кодексіне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Қарағаш ауылдық округі бюджетіне аудандық бюджеттен берілетін субвенция түсімінің жалпы сомасы 38 835 мың теңге көлемінде белгіленсін.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 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 12-7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