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b3e2" w14:textId="4d3b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16-7 "2022-2024 жылдарға арналған Шыңғырлау ауданының Қарағаш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26 шілдедегі № 26-7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№16-7 "2022-2024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150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"3.2022 жылға арналған Қарағаш ауылдық округі бюджетіне республикалық бюджеттен берілетін нысаналы трансферттердің жалпы сомасы 1 008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1 008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2022 жылға арналған Қарағаш ауылдық округінде Қазақстан Республикасының Ұлттық Қорынан кепілдендірілген берілген трансферт есебінен қарастырылған жалпы сомасы 1 004 мың теңге ағымдағы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1 004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Қарағаш ауылдық округі бюджетіне облыстық бюджеттен берілетін нысаналы трансферттердің жалпы сомасы 6 054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6 054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Қарағаш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