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7f7" w14:textId="370d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13-10 "2022-2024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№13-10 "2022-2024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