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650c" w14:textId="f016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 жылғы 31 желтоқсандағы № 13-3 "2022-2024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22 қыркүйектегі № 23-3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2021 жылғы 31 желтоқсандағы № 13-3 "2022-2024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Бұлан ауылдық округінің бюджетіне Қазақстан Республикасы Ұлттық қоры, республикалық, облыстық, аудандық трансферттер түсімдерінің жалпы сомасы 11 297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497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санаттарының. мемлекеттік бюджет қаражаты есебінен ұсталатын ұйымдар қызметкерлерінің, қазыналық кәсіпорындар қызметкерлерінің жалақысын көтеруге – 497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711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711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қаржысы – 9 591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9 591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бюджет қаржысы – 498 мың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арналған қажетті құрал-жабдықтар мен белгілер орнатуға – 498 мың теңге.";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№13-3 шешіміне 1 -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